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D0" w:rsidRPr="001E19B5" w:rsidRDefault="00221FD0" w:rsidP="00221FD0">
      <w:pPr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ED68CC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D0" w:rsidRPr="001E19B5" w:rsidRDefault="00221FD0" w:rsidP="00221FD0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1E19B5">
        <w:rPr>
          <w:rFonts w:eastAsia="Calibri"/>
          <w:b/>
          <w:sz w:val="32"/>
          <w:szCs w:val="32"/>
        </w:rPr>
        <w:t xml:space="preserve">      Р Е Ш Е Н И Е</w:t>
      </w:r>
    </w:p>
    <w:p w:rsidR="00221FD0" w:rsidRPr="001E19B5" w:rsidRDefault="00221FD0" w:rsidP="00221FD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E19B5">
        <w:rPr>
          <w:rFonts w:eastAsia="Calibri"/>
          <w:b/>
          <w:sz w:val="28"/>
          <w:szCs w:val="28"/>
        </w:rPr>
        <w:t>СОВЕТА АПШЕРОНСКОГО ГОРОДСКОГО ПОСЕЛЕНИЯ</w:t>
      </w:r>
    </w:p>
    <w:p w:rsidR="00221FD0" w:rsidRPr="001E19B5" w:rsidRDefault="00221FD0" w:rsidP="00221FD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E19B5">
        <w:rPr>
          <w:rFonts w:eastAsia="Calibri"/>
          <w:b/>
          <w:sz w:val="28"/>
          <w:szCs w:val="28"/>
        </w:rPr>
        <w:t>АПШЕРОНСКОГО РАЙОНА КРАСНОДАРСКОГО КРАЯ</w:t>
      </w:r>
    </w:p>
    <w:p w:rsidR="00221FD0" w:rsidRPr="001E19B5" w:rsidRDefault="00221FD0" w:rsidP="00221FD0">
      <w:pPr>
        <w:spacing w:line="276" w:lineRule="auto"/>
        <w:ind w:firstLine="567"/>
        <w:jc w:val="center"/>
        <w:rPr>
          <w:rFonts w:eastAsia="Calibri"/>
          <w:b/>
          <w:sz w:val="18"/>
          <w:szCs w:val="18"/>
        </w:rPr>
      </w:pPr>
    </w:p>
    <w:p w:rsidR="00221FD0" w:rsidRPr="001E19B5" w:rsidRDefault="00221FD0" w:rsidP="00221FD0">
      <w:pPr>
        <w:spacing w:line="276" w:lineRule="auto"/>
        <w:ind w:firstLine="567"/>
        <w:rPr>
          <w:rFonts w:eastAsia="Calibri"/>
          <w:b/>
        </w:rPr>
      </w:pPr>
      <w:r w:rsidRPr="001E19B5">
        <w:rPr>
          <w:rFonts w:eastAsia="Calibri"/>
          <w:b/>
          <w:sz w:val="28"/>
          <w:szCs w:val="28"/>
        </w:rPr>
        <w:t xml:space="preserve">          </w:t>
      </w:r>
      <w:proofErr w:type="gramStart"/>
      <w:r w:rsidR="00C710A6">
        <w:rPr>
          <w:rFonts w:eastAsia="Calibri"/>
          <w:b/>
        </w:rPr>
        <w:t>о</w:t>
      </w:r>
      <w:r>
        <w:rPr>
          <w:rFonts w:eastAsia="Calibri"/>
          <w:b/>
        </w:rPr>
        <w:t>т</w:t>
      </w:r>
      <w:proofErr w:type="gramEnd"/>
      <w:r w:rsidR="00C710A6">
        <w:rPr>
          <w:rFonts w:eastAsia="Calibri"/>
          <w:b/>
        </w:rPr>
        <w:t xml:space="preserve"> 12.11.2020                                                                                  </w:t>
      </w:r>
      <w:r w:rsidRPr="001E19B5">
        <w:rPr>
          <w:rFonts w:eastAsia="Calibri"/>
          <w:b/>
        </w:rPr>
        <w:t xml:space="preserve">№ </w:t>
      </w:r>
      <w:r>
        <w:rPr>
          <w:rFonts w:eastAsia="Calibri"/>
          <w:b/>
        </w:rPr>
        <w:t xml:space="preserve"> </w:t>
      </w:r>
      <w:r w:rsidR="00C710A6">
        <w:rPr>
          <w:rFonts w:eastAsia="Calibri"/>
          <w:b/>
        </w:rPr>
        <w:t>57</w:t>
      </w:r>
    </w:p>
    <w:p w:rsidR="00221FD0" w:rsidRPr="001E19B5" w:rsidRDefault="00221FD0" w:rsidP="00221FD0">
      <w:pPr>
        <w:spacing w:line="276" w:lineRule="auto"/>
        <w:jc w:val="center"/>
        <w:rPr>
          <w:rFonts w:eastAsia="Calibri"/>
        </w:rPr>
      </w:pPr>
      <w:proofErr w:type="spellStart"/>
      <w:r w:rsidRPr="001E19B5">
        <w:rPr>
          <w:rFonts w:eastAsia="Calibri"/>
        </w:rPr>
        <w:t>г.Апшеронск</w:t>
      </w:r>
      <w:proofErr w:type="spellEnd"/>
    </w:p>
    <w:p w:rsidR="00221FD0" w:rsidRDefault="00221FD0" w:rsidP="00221FD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91273" w:rsidRDefault="00991273" w:rsidP="00221FD0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653F2" w:rsidRDefault="001653F2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0D16B5" w:rsidRDefault="00B50C29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бюджете </w:t>
      </w:r>
      <w:r w:rsidR="000D16B5">
        <w:rPr>
          <w:b/>
          <w:bCs/>
          <w:sz w:val="28"/>
        </w:rPr>
        <w:t>Апшеронского городского</w:t>
      </w:r>
      <w:r w:rsidR="00AA1DEB">
        <w:rPr>
          <w:b/>
          <w:bCs/>
          <w:sz w:val="28"/>
        </w:rPr>
        <w:t xml:space="preserve"> </w:t>
      </w:r>
      <w:r w:rsidR="007A1734">
        <w:rPr>
          <w:b/>
          <w:bCs/>
          <w:sz w:val="28"/>
        </w:rPr>
        <w:t xml:space="preserve">поселения </w:t>
      </w:r>
    </w:p>
    <w:p w:rsidR="00B50C29" w:rsidRDefault="000D16B5" w:rsidP="0039439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Апшеронского района </w:t>
      </w:r>
      <w:r w:rsidR="00B50C29">
        <w:rPr>
          <w:b/>
          <w:bCs/>
          <w:sz w:val="28"/>
        </w:rPr>
        <w:t xml:space="preserve">на </w:t>
      </w:r>
      <w:r w:rsidR="0056085B">
        <w:rPr>
          <w:b/>
          <w:bCs/>
          <w:sz w:val="28"/>
        </w:rPr>
        <w:t>202</w:t>
      </w:r>
      <w:r w:rsidR="00647CB6">
        <w:rPr>
          <w:b/>
          <w:bCs/>
          <w:sz w:val="28"/>
        </w:rPr>
        <w:t>1</w:t>
      </w:r>
      <w:r w:rsidR="00B50C29">
        <w:rPr>
          <w:b/>
          <w:bCs/>
          <w:sz w:val="28"/>
        </w:rPr>
        <w:t xml:space="preserve"> год</w:t>
      </w:r>
    </w:p>
    <w:p w:rsidR="000E7B60" w:rsidRDefault="000E7B60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46172A" w:rsidRDefault="0046172A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bookmarkStart w:id="0" w:name="_GoBack"/>
      <w:bookmarkEnd w:id="0"/>
    </w:p>
    <w:p w:rsidR="00991273" w:rsidRDefault="00991273" w:rsidP="0046172A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</w:p>
    <w:p w:rsidR="00BF73FE" w:rsidRPr="00BF73FE" w:rsidRDefault="007A1734" w:rsidP="00991273">
      <w:pPr>
        <w:pStyle w:val="a3"/>
        <w:spacing w:before="0" w:line="240" w:lineRule="auto"/>
        <w:ind w:right="23" w:firstLine="855"/>
        <w:jc w:val="both"/>
        <w:rPr>
          <w:bCs/>
          <w:sz w:val="28"/>
        </w:rPr>
      </w:pPr>
      <w:r>
        <w:rPr>
          <w:bCs/>
          <w:sz w:val="28"/>
        </w:rPr>
        <w:t xml:space="preserve">Рассмотрев внесенный администрацией </w:t>
      </w:r>
      <w:r w:rsidR="000D16B5">
        <w:rPr>
          <w:bCs/>
          <w:sz w:val="28"/>
        </w:rPr>
        <w:t>Апшеронского городского</w:t>
      </w:r>
      <w:r>
        <w:rPr>
          <w:bCs/>
          <w:sz w:val="28"/>
        </w:rPr>
        <w:t xml:space="preserve"> поселения </w:t>
      </w:r>
      <w:r w:rsidR="000D16B5">
        <w:rPr>
          <w:bCs/>
          <w:sz w:val="28"/>
        </w:rPr>
        <w:t xml:space="preserve">Апшеронского района </w:t>
      </w:r>
      <w:r>
        <w:rPr>
          <w:bCs/>
          <w:sz w:val="28"/>
        </w:rPr>
        <w:t xml:space="preserve">проект бюджета </w:t>
      </w:r>
      <w:r w:rsidR="00B478D3">
        <w:rPr>
          <w:bCs/>
          <w:sz w:val="28"/>
        </w:rPr>
        <w:t xml:space="preserve">Апшеронского городского </w:t>
      </w:r>
      <w:r>
        <w:rPr>
          <w:bCs/>
          <w:sz w:val="28"/>
        </w:rPr>
        <w:t>поселения</w:t>
      </w:r>
      <w:r w:rsidR="00B478D3">
        <w:rPr>
          <w:bCs/>
          <w:sz w:val="28"/>
        </w:rPr>
        <w:t xml:space="preserve"> Апшеронского района</w:t>
      </w:r>
      <w:r>
        <w:rPr>
          <w:bCs/>
          <w:sz w:val="28"/>
        </w:rPr>
        <w:t xml:space="preserve"> на </w:t>
      </w:r>
      <w:r w:rsidR="00B478D3">
        <w:rPr>
          <w:bCs/>
          <w:sz w:val="28"/>
        </w:rPr>
        <w:t>202</w:t>
      </w:r>
      <w:r w:rsidR="00A12FE5">
        <w:rPr>
          <w:bCs/>
          <w:sz w:val="28"/>
        </w:rPr>
        <w:t>1</w:t>
      </w:r>
      <w:r>
        <w:rPr>
          <w:bCs/>
          <w:sz w:val="28"/>
        </w:rPr>
        <w:t xml:space="preserve"> год в соответствии </w:t>
      </w:r>
      <w:r w:rsidR="00217AE6">
        <w:rPr>
          <w:bCs/>
          <w:sz w:val="28"/>
        </w:rPr>
        <w:t xml:space="preserve">с </w:t>
      </w:r>
      <w:r w:rsidR="00217AE6" w:rsidRPr="00217AE6">
        <w:rPr>
          <w:sz w:val="28"/>
          <w:szCs w:val="28"/>
        </w:rPr>
        <w:t>подпунктом 2 пункта 1 статьи 2</w:t>
      </w:r>
      <w:r w:rsidR="00724F98">
        <w:rPr>
          <w:sz w:val="28"/>
          <w:szCs w:val="28"/>
        </w:rPr>
        <w:t>7</w:t>
      </w:r>
      <w:r w:rsidR="00217AE6" w:rsidRPr="00217AE6">
        <w:rPr>
          <w:sz w:val="28"/>
          <w:szCs w:val="28"/>
        </w:rPr>
        <w:t xml:space="preserve"> устава Апшеронского городского поселения Апшеронского района</w:t>
      </w:r>
      <w:r w:rsidRPr="00217AE6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BF73FE">
        <w:rPr>
          <w:bCs/>
          <w:sz w:val="28"/>
        </w:rPr>
        <w:t xml:space="preserve">Совет </w:t>
      </w:r>
      <w:r w:rsidR="00217AE6">
        <w:rPr>
          <w:bCs/>
          <w:sz w:val="28"/>
        </w:rPr>
        <w:t xml:space="preserve">Апшеронского городского </w:t>
      </w:r>
      <w:r>
        <w:rPr>
          <w:bCs/>
          <w:sz w:val="28"/>
        </w:rPr>
        <w:t>поселения</w:t>
      </w:r>
      <w:r w:rsidR="00217AE6">
        <w:rPr>
          <w:bCs/>
          <w:sz w:val="28"/>
        </w:rPr>
        <w:t xml:space="preserve"> Апшеронского </w:t>
      </w:r>
      <w:proofErr w:type="gramStart"/>
      <w:r w:rsidR="00217AE6">
        <w:rPr>
          <w:bCs/>
          <w:sz w:val="28"/>
        </w:rPr>
        <w:t xml:space="preserve">района </w:t>
      </w:r>
      <w:r>
        <w:rPr>
          <w:bCs/>
          <w:sz w:val="28"/>
        </w:rPr>
        <w:t xml:space="preserve"> </w:t>
      </w:r>
      <w:r w:rsidR="008E7C7C">
        <w:rPr>
          <w:bCs/>
          <w:sz w:val="28"/>
        </w:rPr>
        <w:t>РЕШИЛ</w:t>
      </w:r>
      <w:proofErr w:type="gramEnd"/>
      <w:r w:rsidR="00BF73FE">
        <w:rPr>
          <w:bCs/>
          <w:sz w:val="28"/>
        </w:rPr>
        <w:t>:</w:t>
      </w:r>
    </w:p>
    <w:p w:rsidR="007A1734" w:rsidRDefault="007A1734" w:rsidP="00991273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поселения </w:t>
      </w:r>
      <w:r w:rsidR="0039439A">
        <w:rPr>
          <w:sz w:val="28"/>
          <w:szCs w:val="28"/>
        </w:rPr>
        <w:t xml:space="preserve">на </w:t>
      </w:r>
      <w:r w:rsidR="008B7877">
        <w:rPr>
          <w:sz w:val="28"/>
          <w:szCs w:val="28"/>
        </w:rPr>
        <w:t>20</w:t>
      </w:r>
      <w:r w:rsidR="00467295">
        <w:rPr>
          <w:sz w:val="28"/>
          <w:szCs w:val="28"/>
        </w:rPr>
        <w:t>2</w:t>
      </w:r>
      <w:r w:rsidR="009372B6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7A1734" w:rsidRPr="007A1734" w:rsidRDefault="007A1734" w:rsidP="009912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A1734">
        <w:rPr>
          <w:sz w:val="28"/>
          <w:szCs w:val="28"/>
        </w:rPr>
        <w:t>1)общий</w:t>
      </w:r>
      <w:proofErr w:type="gramEnd"/>
      <w:r w:rsidRPr="007A1734">
        <w:rPr>
          <w:sz w:val="28"/>
          <w:szCs w:val="28"/>
        </w:rPr>
        <w:t xml:space="preserve"> объем доходов в сумме</w:t>
      </w:r>
      <w:r w:rsidR="00217AE6">
        <w:rPr>
          <w:sz w:val="28"/>
          <w:szCs w:val="28"/>
        </w:rPr>
        <w:t xml:space="preserve"> </w:t>
      </w:r>
      <w:r w:rsidR="009372B6">
        <w:rPr>
          <w:sz w:val="28"/>
          <w:szCs w:val="28"/>
        </w:rPr>
        <w:t>24</w:t>
      </w:r>
      <w:r w:rsidR="00C14D41">
        <w:rPr>
          <w:sz w:val="28"/>
          <w:szCs w:val="28"/>
        </w:rPr>
        <w:t>9409</w:t>
      </w:r>
      <w:r w:rsidR="00A87C75">
        <w:rPr>
          <w:sz w:val="28"/>
          <w:szCs w:val="28"/>
        </w:rPr>
        <w:t>,</w:t>
      </w:r>
      <w:r w:rsidR="00C14D41">
        <w:rPr>
          <w:sz w:val="28"/>
          <w:szCs w:val="28"/>
        </w:rPr>
        <w:t>7</w:t>
      </w:r>
      <w:r w:rsidRPr="007A1734">
        <w:rPr>
          <w:sz w:val="28"/>
          <w:szCs w:val="28"/>
        </w:rPr>
        <w:t xml:space="preserve"> </w:t>
      </w:r>
      <w:proofErr w:type="spellStart"/>
      <w:r w:rsidRPr="007A1734">
        <w:rPr>
          <w:sz w:val="28"/>
          <w:szCs w:val="28"/>
        </w:rPr>
        <w:t>тыс.рублей</w:t>
      </w:r>
      <w:proofErr w:type="spellEnd"/>
      <w:r w:rsidRPr="007A1734">
        <w:rPr>
          <w:sz w:val="28"/>
          <w:szCs w:val="28"/>
        </w:rPr>
        <w:t>;</w:t>
      </w:r>
    </w:p>
    <w:p w:rsidR="007A1734" w:rsidRPr="007A1734" w:rsidRDefault="007A1734" w:rsidP="009912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A1734">
        <w:rPr>
          <w:sz w:val="28"/>
          <w:szCs w:val="28"/>
        </w:rPr>
        <w:t>2)общий</w:t>
      </w:r>
      <w:proofErr w:type="gramEnd"/>
      <w:r w:rsidRPr="007A1734">
        <w:rPr>
          <w:sz w:val="28"/>
          <w:szCs w:val="28"/>
        </w:rPr>
        <w:t xml:space="preserve"> объем расходов в сумме</w:t>
      </w:r>
      <w:r w:rsidR="0012418B">
        <w:rPr>
          <w:sz w:val="28"/>
          <w:szCs w:val="28"/>
        </w:rPr>
        <w:t xml:space="preserve"> </w:t>
      </w:r>
      <w:r w:rsidR="009372B6">
        <w:rPr>
          <w:sz w:val="28"/>
          <w:szCs w:val="28"/>
        </w:rPr>
        <w:t>2</w:t>
      </w:r>
      <w:r w:rsidR="00C14D41">
        <w:rPr>
          <w:sz w:val="28"/>
          <w:szCs w:val="28"/>
        </w:rPr>
        <w:t>45707</w:t>
      </w:r>
      <w:r w:rsidR="004506B0">
        <w:rPr>
          <w:sz w:val="28"/>
          <w:szCs w:val="28"/>
        </w:rPr>
        <w:t>,</w:t>
      </w:r>
      <w:r w:rsidR="00C14D41">
        <w:rPr>
          <w:sz w:val="28"/>
          <w:szCs w:val="28"/>
        </w:rPr>
        <w:t>7</w:t>
      </w:r>
      <w:r w:rsidR="0012418B">
        <w:rPr>
          <w:sz w:val="28"/>
          <w:szCs w:val="28"/>
        </w:rPr>
        <w:t xml:space="preserve"> </w:t>
      </w:r>
      <w:proofErr w:type="spellStart"/>
      <w:r w:rsidRPr="007A1734">
        <w:rPr>
          <w:sz w:val="28"/>
          <w:szCs w:val="28"/>
        </w:rPr>
        <w:t>тыс.рублей</w:t>
      </w:r>
      <w:proofErr w:type="spellEnd"/>
      <w:r w:rsidRPr="007A1734">
        <w:rPr>
          <w:sz w:val="28"/>
          <w:szCs w:val="28"/>
        </w:rPr>
        <w:t>;</w:t>
      </w:r>
    </w:p>
    <w:p w:rsidR="007A1734" w:rsidRDefault="007A1734" w:rsidP="0099127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A1734">
        <w:rPr>
          <w:sz w:val="28"/>
          <w:szCs w:val="28"/>
        </w:rPr>
        <w:t>3)верхний</w:t>
      </w:r>
      <w:proofErr w:type="gramEnd"/>
      <w:r w:rsidRPr="007A1734">
        <w:rPr>
          <w:sz w:val="28"/>
          <w:szCs w:val="28"/>
        </w:rPr>
        <w:t xml:space="preserve"> предел муниципального внутреннего долга поселения на 1 января 20</w:t>
      </w:r>
      <w:r w:rsidR="00560EE3">
        <w:rPr>
          <w:sz w:val="28"/>
          <w:szCs w:val="28"/>
        </w:rPr>
        <w:t>2</w:t>
      </w:r>
      <w:r w:rsidR="009372B6">
        <w:rPr>
          <w:sz w:val="28"/>
          <w:szCs w:val="28"/>
        </w:rPr>
        <w:t>2</w:t>
      </w:r>
      <w:r w:rsidRPr="007A1734">
        <w:rPr>
          <w:sz w:val="28"/>
          <w:szCs w:val="28"/>
        </w:rPr>
        <w:t xml:space="preserve"> года в сумме </w:t>
      </w:r>
      <w:r w:rsidR="009372B6">
        <w:rPr>
          <w:sz w:val="28"/>
          <w:szCs w:val="28"/>
        </w:rPr>
        <w:t>4000</w:t>
      </w:r>
      <w:r w:rsidR="00FD62CB">
        <w:rPr>
          <w:sz w:val="28"/>
          <w:szCs w:val="28"/>
        </w:rPr>
        <w:t xml:space="preserve">,0 </w:t>
      </w:r>
      <w:proofErr w:type="spellStart"/>
      <w:r w:rsidRPr="007A1734">
        <w:rPr>
          <w:sz w:val="28"/>
          <w:szCs w:val="28"/>
        </w:rPr>
        <w:t>тыс.рублей</w:t>
      </w:r>
      <w:proofErr w:type="spellEnd"/>
      <w:r w:rsidRPr="007A1734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числе верхний предел долга по муниципальным гарантиям поселения в сумме </w:t>
      </w:r>
      <w:r w:rsidR="00FD62CB">
        <w:rPr>
          <w:sz w:val="28"/>
          <w:szCs w:val="28"/>
        </w:rPr>
        <w:t xml:space="preserve">0,0 </w:t>
      </w:r>
      <w:r>
        <w:rPr>
          <w:sz w:val="28"/>
          <w:szCs w:val="28"/>
        </w:rPr>
        <w:t>тыс. рублей;</w:t>
      </w:r>
    </w:p>
    <w:p w:rsidR="007A1734" w:rsidRDefault="00C96000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</w:t>
      </w:r>
      <w:r w:rsidR="007A1734">
        <w:rPr>
          <w:sz w:val="28"/>
          <w:szCs w:val="28"/>
        </w:rPr>
        <w:t xml:space="preserve">фицит бюджета поселения в </w:t>
      </w:r>
      <w:proofErr w:type="gramStart"/>
      <w:r w:rsidR="007A1734">
        <w:rPr>
          <w:sz w:val="28"/>
          <w:szCs w:val="28"/>
        </w:rPr>
        <w:t xml:space="preserve">сумме </w:t>
      </w:r>
      <w:r w:rsidR="00FD62CB">
        <w:rPr>
          <w:sz w:val="28"/>
          <w:szCs w:val="28"/>
        </w:rPr>
        <w:t xml:space="preserve"> </w:t>
      </w:r>
      <w:r w:rsidR="009372B6">
        <w:rPr>
          <w:sz w:val="28"/>
          <w:szCs w:val="28"/>
        </w:rPr>
        <w:t>3702</w:t>
      </w:r>
      <w:proofErr w:type="gramEnd"/>
      <w:r w:rsidR="00FD62CB">
        <w:rPr>
          <w:sz w:val="28"/>
          <w:szCs w:val="28"/>
        </w:rPr>
        <w:t>,0</w:t>
      </w:r>
      <w:r w:rsidR="007A1734">
        <w:rPr>
          <w:sz w:val="28"/>
          <w:szCs w:val="28"/>
        </w:rPr>
        <w:t xml:space="preserve"> тыс. рублей.</w:t>
      </w:r>
    </w:p>
    <w:p w:rsidR="00224B30" w:rsidRPr="00437D80" w:rsidRDefault="001D155A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D80" w:rsidRPr="00437D80">
        <w:rPr>
          <w:sz w:val="28"/>
          <w:szCs w:val="28"/>
        </w:rPr>
        <w:t xml:space="preserve">Утвердить перечень 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</w:t>
      </w:r>
      <w:r w:rsidR="00C4104C">
        <w:rPr>
          <w:sz w:val="28"/>
          <w:szCs w:val="28"/>
        </w:rPr>
        <w:t xml:space="preserve">поселения, согласно приложению </w:t>
      </w:r>
      <w:r w:rsidR="00437D80" w:rsidRPr="00437D80">
        <w:rPr>
          <w:sz w:val="28"/>
          <w:szCs w:val="28"/>
        </w:rPr>
        <w:t>1 к настоящему решению</w:t>
      </w:r>
      <w:r w:rsidR="00437D80">
        <w:rPr>
          <w:sz w:val="28"/>
          <w:szCs w:val="28"/>
        </w:rPr>
        <w:t>.</w:t>
      </w:r>
    </w:p>
    <w:p w:rsidR="00502BE8" w:rsidRPr="005073FE" w:rsidRDefault="001D155A" w:rsidP="00991273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BE8" w:rsidRPr="005073FE">
        <w:rPr>
          <w:sz w:val="28"/>
          <w:szCs w:val="28"/>
        </w:rPr>
        <w:t xml:space="preserve">Утвердить объем поступлений доходов в бюджет поселения по кодам видов (подвидов) доходов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502BE8" w:rsidRPr="005073FE">
        <w:rPr>
          <w:sz w:val="28"/>
          <w:szCs w:val="28"/>
        </w:rPr>
        <w:t xml:space="preserve"> год в суммах согласно приложению 2 к настоящему решению.</w:t>
      </w:r>
    </w:p>
    <w:p w:rsidR="00502BE8" w:rsidRDefault="001D155A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2BE8">
        <w:rPr>
          <w:sz w:val="28"/>
          <w:szCs w:val="28"/>
        </w:rPr>
        <w:t>Утвердить в составе доходов бюджета поселе</w:t>
      </w:r>
      <w:r w:rsidR="003A1432">
        <w:rPr>
          <w:sz w:val="28"/>
          <w:szCs w:val="28"/>
        </w:rPr>
        <w:t>ния безвозмездные поступления</w:t>
      </w:r>
      <w:r w:rsidR="00502BE8">
        <w:rPr>
          <w:sz w:val="28"/>
          <w:szCs w:val="28"/>
        </w:rPr>
        <w:t xml:space="preserve"> </w:t>
      </w:r>
      <w:r w:rsidR="003A1432" w:rsidRPr="003A1432">
        <w:rPr>
          <w:sz w:val="28"/>
          <w:szCs w:val="28"/>
        </w:rPr>
        <w:t xml:space="preserve">от других бюджетов бюджетной системы Российской Федерации в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3A1432" w:rsidRPr="003A1432">
        <w:rPr>
          <w:sz w:val="28"/>
          <w:szCs w:val="28"/>
        </w:rPr>
        <w:t xml:space="preserve"> году</w:t>
      </w:r>
      <w:r w:rsidR="00502BE8">
        <w:rPr>
          <w:sz w:val="28"/>
          <w:szCs w:val="28"/>
        </w:rPr>
        <w:t xml:space="preserve"> согласно приложению 3 к настоящему решению.</w:t>
      </w:r>
    </w:p>
    <w:p w:rsidR="00444291" w:rsidRDefault="001D155A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BD7">
        <w:rPr>
          <w:sz w:val="28"/>
          <w:szCs w:val="28"/>
        </w:rPr>
        <w:t xml:space="preserve">Установить, что </w:t>
      </w:r>
      <w:r w:rsidR="00444291">
        <w:rPr>
          <w:sz w:val="28"/>
          <w:szCs w:val="28"/>
        </w:rPr>
        <w:t>добровольные</w:t>
      </w:r>
      <w:r w:rsidR="009C5BD7">
        <w:rPr>
          <w:sz w:val="28"/>
          <w:szCs w:val="28"/>
        </w:rPr>
        <w:t xml:space="preserve"> </w:t>
      </w:r>
      <w:r w:rsidR="00444291">
        <w:rPr>
          <w:sz w:val="28"/>
          <w:szCs w:val="28"/>
        </w:rPr>
        <w:t>взносы и пожертвования, поступившие</w:t>
      </w:r>
      <w:r w:rsidR="009C5BD7">
        <w:rPr>
          <w:sz w:val="28"/>
          <w:szCs w:val="28"/>
        </w:rPr>
        <w:t xml:space="preserve"> </w:t>
      </w:r>
      <w:r w:rsidR="00444291">
        <w:rPr>
          <w:sz w:val="28"/>
          <w:szCs w:val="28"/>
        </w:rPr>
        <w:t>в бюджет поселения, направляются в установленном порядке на увеличение расходов бюджета поселения соответственно целям их предоставления</w:t>
      </w:r>
      <w:r w:rsidR="009C5BD7">
        <w:rPr>
          <w:sz w:val="28"/>
          <w:szCs w:val="28"/>
        </w:rPr>
        <w:t>.</w:t>
      </w:r>
    </w:p>
    <w:p w:rsidR="003D7CE5" w:rsidRDefault="00444291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цель добровольных взносов и пожертвований, поступивших в бюджет поселения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  <w:r w:rsidR="00494FE0" w:rsidRPr="00494FE0">
        <w:rPr>
          <w:b/>
          <w:color w:val="FF0000"/>
          <w:sz w:val="28"/>
          <w:szCs w:val="28"/>
        </w:rPr>
        <w:t xml:space="preserve"> </w:t>
      </w:r>
    </w:p>
    <w:p w:rsidR="000C0C59" w:rsidRDefault="005F37A3" w:rsidP="00991273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C0C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4</w:t>
      </w:r>
      <w:r w:rsidR="000C0C59">
        <w:rPr>
          <w:sz w:val="28"/>
          <w:szCs w:val="28"/>
        </w:rPr>
        <w:t xml:space="preserve"> к настоящему решению.</w:t>
      </w:r>
    </w:p>
    <w:p w:rsidR="000C0C59" w:rsidRDefault="005F37A3" w:rsidP="00991273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73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0C59" w:rsidRPr="0027210C">
        <w:rPr>
          <w:sz w:val="28"/>
          <w:szCs w:val="28"/>
        </w:rPr>
        <w:t xml:space="preserve">Утвердить распределение бюджетных ассигнований </w:t>
      </w:r>
      <w:r w:rsidR="000C0C59" w:rsidRPr="00BA5429">
        <w:rPr>
          <w:sz w:val="28"/>
          <w:szCs w:val="28"/>
        </w:rPr>
        <w:t>по</w:t>
      </w:r>
      <w:r w:rsidR="002F2B94" w:rsidRPr="00BA5429">
        <w:rPr>
          <w:sz w:val="28"/>
          <w:szCs w:val="28"/>
        </w:rPr>
        <w:t xml:space="preserve"> </w:t>
      </w:r>
      <w:r w:rsidR="000C0C59" w:rsidRPr="0027210C">
        <w:rPr>
          <w:sz w:val="28"/>
          <w:szCs w:val="28"/>
        </w:rPr>
        <w:t>целевым статьям</w:t>
      </w:r>
      <w:r w:rsidR="000D22AE">
        <w:rPr>
          <w:sz w:val="28"/>
          <w:szCs w:val="28"/>
        </w:rPr>
        <w:t xml:space="preserve"> </w:t>
      </w:r>
      <w:r w:rsidR="000D22AE" w:rsidRPr="000D22AE">
        <w:rPr>
          <w:sz w:val="28"/>
          <w:szCs w:val="28"/>
        </w:rPr>
        <w:t>(муниципальным программам Апшеронского городского поселения Апшеронского района и непрогра</w:t>
      </w:r>
      <w:r w:rsidR="000D22AE">
        <w:rPr>
          <w:sz w:val="28"/>
          <w:szCs w:val="28"/>
        </w:rPr>
        <w:t>м</w:t>
      </w:r>
      <w:r w:rsidR="000D22AE" w:rsidRPr="000D22AE">
        <w:rPr>
          <w:sz w:val="28"/>
          <w:szCs w:val="28"/>
        </w:rPr>
        <w:t>мным направлениям деятельности)</w:t>
      </w:r>
      <w:r w:rsidR="000C0C59" w:rsidRPr="0027210C">
        <w:rPr>
          <w:sz w:val="28"/>
          <w:szCs w:val="28"/>
        </w:rPr>
        <w:t>, группам видов расходов классификации расходов бюджетов</w:t>
      </w:r>
      <w:r w:rsidR="00E80F20">
        <w:rPr>
          <w:sz w:val="28"/>
          <w:szCs w:val="28"/>
        </w:rPr>
        <w:t xml:space="preserve">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E80F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5</w:t>
      </w:r>
      <w:r w:rsidR="000C0C59" w:rsidRPr="0027210C">
        <w:rPr>
          <w:sz w:val="28"/>
          <w:szCs w:val="28"/>
        </w:rPr>
        <w:t xml:space="preserve"> к настоящему решению.</w:t>
      </w:r>
    </w:p>
    <w:p w:rsidR="000C0C59" w:rsidRPr="000C0C59" w:rsidRDefault="005F37A3" w:rsidP="00991273">
      <w:pPr>
        <w:pStyle w:val="af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0C5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>Утвердить ведомственную структуру расходов бюджета</w:t>
      </w:r>
      <w:r w:rsidR="00E80F20">
        <w:rPr>
          <w:sz w:val="28"/>
          <w:szCs w:val="28"/>
        </w:rPr>
        <w:t xml:space="preserve"> </w:t>
      </w:r>
      <w:r w:rsidR="000C0C59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6</w:t>
      </w:r>
      <w:r w:rsidR="000C0C59">
        <w:rPr>
          <w:sz w:val="28"/>
          <w:szCs w:val="28"/>
        </w:rPr>
        <w:t xml:space="preserve"> к настоящему решению.</w:t>
      </w:r>
    </w:p>
    <w:p w:rsidR="009C5BD7" w:rsidRDefault="005F37A3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56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>Утвердить в составе ведомственной структуры расходов бюджета</w:t>
      </w:r>
      <w:r w:rsidR="007227FF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494F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="00494FE0">
        <w:rPr>
          <w:sz w:val="28"/>
          <w:szCs w:val="28"/>
        </w:rPr>
        <w:t xml:space="preserve"> к настоящему решению) </w:t>
      </w:r>
      <w:r w:rsidR="00E80F20">
        <w:rPr>
          <w:sz w:val="28"/>
          <w:szCs w:val="28"/>
        </w:rPr>
        <w:t>перечень главных</w:t>
      </w:r>
      <w:r w:rsidR="00494FE0">
        <w:rPr>
          <w:sz w:val="28"/>
          <w:szCs w:val="28"/>
        </w:rPr>
        <w:t xml:space="preserve"> распорядител</w:t>
      </w:r>
      <w:r w:rsidR="00E80F20">
        <w:rPr>
          <w:sz w:val="28"/>
          <w:szCs w:val="28"/>
        </w:rPr>
        <w:t>ей</w:t>
      </w:r>
      <w:r w:rsidR="007227FF">
        <w:rPr>
          <w:sz w:val="28"/>
          <w:szCs w:val="28"/>
        </w:rPr>
        <w:t xml:space="preserve"> средств бюджета </w:t>
      </w:r>
      <w:r w:rsidR="00494FE0">
        <w:rPr>
          <w:sz w:val="28"/>
          <w:szCs w:val="28"/>
        </w:rPr>
        <w:t>поселения, перечень раздело</w:t>
      </w:r>
      <w:r w:rsidR="00AB1C32">
        <w:rPr>
          <w:sz w:val="28"/>
          <w:szCs w:val="28"/>
        </w:rPr>
        <w:t>в, подразделов, целевых статей</w:t>
      </w:r>
      <w:r w:rsidR="00494FE0">
        <w:rPr>
          <w:sz w:val="28"/>
          <w:szCs w:val="28"/>
        </w:rPr>
        <w:t xml:space="preserve"> </w:t>
      </w:r>
      <w:r w:rsidR="00724F98">
        <w:rPr>
          <w:sz w:val="28"/>
          <w:szCs w:val="28"/>
        </w:rPr>
        <w:t>(</w:t>
      </w:r>
      <w:r w:rsidR="00444291">
        <w:rPr>
          <w:sz w:val="28"/>
          <w:szCs w:val="28"/>
        </w:rPr>
        <w:t>муниципальных программ Апшеронского городского пос</w:t>
      </w:r>
      <w:r w:rsidR="00AC7021">
        <w:rPr>
          <w:sz w:val="28"/>
          <w:szCs w:val="28"/>
        </w:rPr>
        <w:t>еления Апшеронского района и не</w:t>
      </w:r>
      <w:r w:rsidR="00444291">
        <w:rPr>
          <w:sz w:val="28"/>
          <w:szCs w:val="28"/>
        </w:rPr>
        <w:t>программных направлений деятельности</w:t>
      </w:r>
      <w:r w:rsidR="00724F98">
        <w:rPr>
          <w:sz w:val="28"/>
          <w:szCs w:val="28"/>
        </w:rPr>
        <w:t>)</w:t>
      </w:r>
      <w:r w:rsidR="00444291">
        <w:rPr>
          <w:sz w:val="28"/>
          <w:szCs w:val="28"/>
        </w:rPr>
        <w:t xml:space="preserve">, </w:t>
      </w:r>
      <w:r w:rsidR="00494FE0">
        <w:rPr>
          <w:sz w:val="28"/>
          <w:szCs w:val="28"/>
        </w:rPr>
        <w:t>групп видов расходов бюджета поселения.</w:t>
      </w:r>
    </w:p>
    <w:p w:rsidR="00494FE0" w:rsidRDefault="005F37A3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E56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>Утвердить в составе ведомственной структуры расходов бюджета</w:t>
      </w:r>
      <w:r w:rsidR="007227FF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 </w:t>
      </w:r>
      <w:r w:rsidR="0039439A">
        <w:rPr>
          <w:sz w:val="28"/>
          <w:szCs w:val="28"/>
        </w:rPr>
        <w:t xml:space="preserve">на </w:t>
      </w:r>
      <w:r w:rsidR="00A44BB0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494FE0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="00494FE0">
        <w:rPr>
          <w:sz w:val="28"/>
          <w:szCs w:val="28"/>
        </w:rPr>
        <w:t xml:space="preserve"> к настоящему решению):</w:t>
      </w:r>
    </w:p>
    <w:p w:rsidR="00494FE0" w:rsidRDefault="00494FE0" w:rsidP="0099127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объем бюджетных ассигнований, направляемых на исполнение публичных нормативных обязательств, в сумме </w:t>
      </w:r>
      <w:r w:rsidR="00775EA2">
        <w:rPr>
          <w:sz w:val="28"/>
          <w:szCs w:val="28"/>
        </w:rPr>
        <w:t>803</w:t>
      </w:r>
      <w:r w:rsidR="00447B43">
        <w:rPr>
          <w:sz w:val="28"/>
          <w:szCs w:val="28"/>
        </w:rPr>
        <w:t>,</w:t>
      </w:r>
      <w:r w:rsidR="00775EA2">
        <w:rPr>
          <w:sz w:val="28"/>
          <w:szCs w:val="28"/>
        </w:rPr>
        <w:t>6</w:t>
      </w:r>
      <w:r w:rsidR="0005013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94FE0" w:rsidRDefault="00494FE0" w:rsidP="0099127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резервный</w:t>
      </w:r>
      <w:proofErr w:type="gramEnd"/>
      <w:r>
        <w:rPr>
          <w:sz w:val="28"/>
          <w:szCs w:val="28"/>
        </w:rPr>
        <w:t xml:space="preserve"> фонд администрации муниципального образования </w:t>
      </w:r>
      <w:r w:rsidR="00BA5429">
        <w:rPr>
          <w:sz w:val="28"/>
          <w:szCs w:val="28"/>
        </w:rPr>
        <w:t xml:space="preserve">Апшеронское городское </w:t>
      </w:r>
      <w:r>
        <w:rPr>
          <w:sz w:val="28"/>
          <w:szCs w:val="28"/>
        </w:rPr>
        <w:t>поселени</w:t>
      </w:r>
      <w:r w:rsidR="00BA5429">
        <w:rPr>
          <w:sz w:val="28"/>
          <w:szCs w:val="28"/>
        </w:rPr>
        <w:t>е Апшеронского района</w:t>
      </w:r>
      <w:r>
        <w:rPr>
          <w:sz w:val="28"/>
          <w:szCs w:val="28"/>
        </w:rPr>
        <w:t xml:space="preserve"> в сумме </w:t>
      </w:r>
      <w:r w:rsidR="00A44BB0">
        <w:rPr>
          <w:sz w:val="28"/>
          <w:szCs w:val="28"/>
        </w:rPr>
        <w:t>5</w:t>
      </w:r>
      <w:r w:rsidR="00BA5429">
        <w:rPr>
          <w:sz w:val="28"/>
          <w:szCs w:val="28"/>
        </w:rPr>
        <w:t>00,0</w:t>
      </w:r>
      <w:r w:rsidR="005741DC">
        <w:rPr>
          <w:sz w:val="28"/>
          <w:szCs w:val="28"/>
        </w:rPr>
        <w:t xml:space="preserve"> тыс. рублей.</w:t>
      </w:r>
    </w:p>
    <w:p w:rsidR="00494FE0" w:rsidRDefault="009F527C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4FE0">
        <w:rPr>
          <w:sz w:val="28"/>
          <w:szCs w:val="28"/>
        </w:rPr>
        <w:t>. Утвердить источники внутреннего финансирования дефицита бюджета</w:t>
      </w:r>
      <w:r w:rsidR="00E80F20">
        <w:rPr>
          <w:sz w:val="28"/>
          <w:szCs w:val="28"/>
        </w:rPr>
        <w:t xml:space="preserve"> </w:t>
      </w:r>
      <w:r w:rsidR="00494FE0">
        <w:rPr>
          <w:sz w:val="28"/>
          <w:szCs w:val="28"/>
        </w:rPr>
        <w:t xml:space="preserve">поселения, перечень статей источников финансирования дефицитов бюджетов </w:t>
      </w:r>
      <w:r w:rsidR="0039439A">
        <w:rPr>
          <w:sz w:val="28"/>
          <w:szCs w:val="28"/>
        </w:rPr>
        <w:t xml:space="preserve">на </w:t>
      </w:r>
      <w:r w:rsidR="00C84D03">
        <w:rPr>
          <w:sz w:val="28"/>
          <w:szCs w:val="28"/>
        </w:rPr>
        <w:t>202</w:t>
      </w:r>
      <w:r w:rsidR="002267A9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7</w:t>
      </w:r>
      <w:r w:rsidR="00494FE0">
        <w:rPr>
          <w:sz w:val="28"/>
          <w:szCs w:val="28"/>
        </w:rPr>
        <w:t xml:space="preserve"> к настоящему решению.</w:t>
      </w:r>
    </w:p>
    <w:p w:rsidR="00AA4FD2" w:rsidRDefault="00AA4FD2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 объем межбюджетных трансфертов, предоставляемых бюджету муниципального обра</w:t>
      </w:r>
      <w:r w:rsidR="00C84D03">
        <w:rPr>
          <w:sz w:val="28"/>
          <w:szCs w:val="28"/>
        </w:rPr>
        <w:t>зования Апшеронский район</w:t>
      </w:r>
      <w:r w:rsidR="00724F98">
        <w:rPr>
          <w:sz w:val="28"/>
          <w:szCs w:val="28"/>
        </w:rPr>
        <w:t>,</w:t>
      </w:r>
      <w:r w:rsidR="00C84D03">
        <w:rPr>
          <w:sz w:val="28"/>
          <w:szCs w:val="28"/>
        </w:rPr>
        <w:t xml:space="preserve"> на 202</w:t>
      </w:r>
      <w:r w:rsidR="002267A9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724F98">
        <w:rPr>
          <w:sz w:val="28"/>
          <w:szCs w:val="28"/>
        </w:rPr>
        <w:t>787,1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280B10" w:rsidRPr="00280B10">
        <w:rPr>
          <w:sz w:val="28"/>
          <w:szCs w:val="28"/>
        </w:rPr>
        <w:t xml:space="preserve"> </w:t>
      </w:r>
      <w:r w:rsidR="00280B10">
        <w:rPr>
          <w:sz w:val="28"/>
          <w:szCs w:val="28"/>
        </w:rPr>
        <w:t>согласно приложению 8 к настоящему решению.</w:t>
      </w:r>
    </w:p>
    <w:p w:rsidR="00332CF4" w:rsidRDefault="00284336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D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32CF4" w:rsidRPr="00524607">
        <w:rPr>
          <w:sz w:val="28"/>
          <w:szCs w:val="28"/>
        </w:rPr>
        <w:t>Остатки средств бюджета поселения, сложившиеся на начало текущего финансового года</w:t>
      </w:r>
      <w:r w:rsidR="001542C4">
        <w:rPr>
          <w:sz w:val="28"/>
          <w:szCs w:val="28"/>
        </w:rPr>
        <w:t>, в том числе остатки бюджетных ассигнований муниципального дорожного фонда,</w:t>
      </w:r>
      <w:r w:rsidR="00332CF4" w:rsidRPr="00524607">
        <w:rPr>
          <w:sz w:val="28"/>
          <w:szCs w:val="28"/>
        </w:rPr>
        <w:t xml:space="preserve"> </w:t>
      </w:r>
      <w:r w:rsidR="001542C4">
        <w:rPr>
          <w:sz w:val="28"/>
          <w:szCs w:val="28"/>
        </w:rPr>
        <w:t xml:space="preserve">направляемые на увеличение бюджетных ассигнований муниципального дорожного фонда, </w:t>
      </w:r>
      <w:r w:rsidR="00332CF4" w:rsidRPr="00524607">
        <w:rPr>
          <w:sz w:val="28"/>
          <w:szCs w:val="28"/>
        </w:rPr>
        <w:t>направляются на оплату заключенных от имени Апшеронско</w:t>
      </w:r>
      <w:r w:rsidR="001542C4">
        <w:rPr>
          <w:sz w:val="28"/>
          <w:szCs w:val="28"/>
        </w:rPr>
        <w:t>го</w:t>
      </w:r>
      <w:r w:rsidR="00332CF4" w:rsidRPr="00524607">
        <w:rPr>
          <w:sz w:val="28"/>
          <w:szCs w:val="28"/>
        </w:rPr>
        <w:t xml:space="preserve"> городско</w:t>
      </w:r>
      <w:r w:rsidR="001542C4">
        <w:rPr>
          <w:sz w:val="28"/>
          <w:szCs w:val="28"/>
        </w:rPr>
        <w:t>го</w:t>
      </w:r>
      <w:r w:rsidR="00332CF4" w:rsidRPr="00524607">
        <w:rPr>
          <w:sz w:val="28"/>
          <w:szCs w:val="28"/>
        </w:rPr>
        <w:t xml:space="preserve"> поселени</w:t>
      </w:r>
      <w:r w:rsidR="001542C4">
        <w:rPr>
          <w:sz w:val="28"/>
          <w:szCs w:val="28"/>
        </w:rPr>
        <w:t>я</w:t>
      </w:r>
      <w:r w:rsidR="00332CF4" w:rsidRPr="00524607">
        <w:rPr>
          <w:sz w:val="28"/>
          <w:szCs w:val="28"/>
        </w:rPr>
        <w:t xml:space="preserve"> Апшеронского района муниципальных контрактов </w:t>
      </w:r>
      <w:r w:rsidR="001542C4">
        <w:rPr>
          <w:sz w:val="28"/>
          <w:szCs w:val="28"/>
        </w:rPr>
        <w:t xml:space="preserve">(договоров) </w:t>
      </w:r>
      <w:r w:rsidR="00332CF4" w:rsidRPr="00524607">
        <w:rPr>
          <w:sz w:val="28"/>
          <w:szCs w:val="28"/>
        </w:rPr>
        <w:t>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E93ADE" w:rsidRDefault="00284336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D3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97792">
        <w:rPr>
          <w:sz w:val="28"/>
          <w:szCs w:val="28"/>
        </w:rPr>
        <w:t xml:space="preserve">Предусмотреть в составе расходов бюджета поселения бюджетные </w:t>
      </w:r>
      <w:r w:rsidR="00697792">
        <w:rPr>
          <w:sz w:val="28"/>
          <w:szCs w:val="28"/>
        </w:rPr>
        <w:lastRenderedPageBreak/>
        <w:t xml:space="preserve">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</w:t>
      </w:r>
      <w:r w:rsidR="00CB3473">
        <w:rPr>
          <w:sz w:val="28"/>
          <w:szCs w:val="28"/>
        </w:rPr>
        <w:t>администрации</w:t>
      </w:r>
      <w:r w:rsidR="00697792">
        <w:rPr>
          <w:sz w:val="28"/>
          <w:szCs w:val="28"/>
        </w:rPr>
        <w:t xml:space="preserve"> муниципального образования </w:t>
      </w:r>
      <w:r w:rsidR="0062293B">
        <w:rPr>
          <w:sz w:val="28"/>
          <w:szCs w:val="28"/>
        </w:rPr>
        <w:t>Апшеронское городское поселение Апшеронского района</w:t>
      </w:r>
      <w:r w:rsidR="00697792">
        <w:rPr>
          <w:sz w:val="28"/>
          <w:szCs w:val="28"/>
        </w:rPr>
        <w:t xml:space="preserve"> </w:t>
      </w:r>
      <w:r w:rsidR="0039439A">
        <w:rPr>
          <w:sz w:val="28"/>
          <w:szCs w:val="28"/>
        </w:rPr>
        <w:t xml:space="preserve">на </w:t>
      </w:r>
      <w:r w:rsidR="00C84D03">
        <w:rPr>
          <w:sz w:val="28"/>
          <w:szCs w:val="28"/>
        </w:rPr>
        <w:t>202</w:t>
      </w:r>
      <w:r w:rsidR="00F52E07">
        <w:rPr>
          <w:sz w:val="28"/>
          <w:szCs w:val="28"/>
        </w:rPr>
        <w:t>1</w:t>
      </w:r>
      <w:r w:rsidR="00697792">
        <w:rPr>
          <w:sz w:val="28"/>
          <w:szCs w:val="28"/>
        </w:rPr>
        <w:t xml:space="preserve"> год в сумме</w:t>
      </w:r>
      <w:r w:rsidR="006D2504">
        <w:rPr>
          <w:sz w:val="28"/>
          <w:szCs w:val="28"/>
        </w:rPr>
        <w:t xml:space="preserve"> </w:t>
      </w:r>
      <w:r w:rsidR="00F52E07">
        <w:rPr>
          <w:sz w:val="28"/>
          <w:szCs w:val="28"/>
        </w:rPr>
        <w:t>3</w:t>
      </w:r>
      <w:r w:rsidR="0062293B">
        <w:rPr>
          <w:sz w:val="28"/>
          <w:szCs w:val="28"/>
        </w:rPr>
        <w:t>00,0</w:t>
      </w:r>
      <w:r w:rsidR="00CB3473">
        <w:rPr>
          <w:sz w:val="28"/>
          <w:szCs w:val="28"/>
        </w:rPr>
        <w:t xml:space="preserve"> </w:t>
      </w:r>
      <w:r w:rsidR="00697792">
        <w:rPr>
          <w:sz w:val="28"/>
          <w:szCs w:val="28"/>
        </w:rPr>
        <w:t>тыс. рублей</w:t>
      </w:r>
      <w:r w:rsidR="0062293B">
        <w:rPr>
          <w:sz w:val="28"/>
          <w:szCs w:val="28"/>
        </w:rPr>
        <w:t>.</w:t>
      </w:r>
    </w:p>
    <w:p w:rsidR="00542B77" w:rsidRDefault="00284336" w:rsidP="00991273">
      <w:pPr>
        <w:widowControl w:val="0"/>
        <w:shd w:val="clear" w:color="auto" w:fill="FFFFFF" w:themeFill="background1"/>
        <w:ind w:firstLine="709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42B77" w:rsidRPr="008A5FB6">
        <w:rPr>
          <w:sz w:val="28"/>
          <w:szCs w:val="28"/>
        </w:rPr>
        <w:t xml:space="preserve">Утвердить объем бюджетных ассигнований </w:t>
      </w:r>
      <w:r w:rsidR="0027210C" w:rsidRPr="008A5FB6">
        <w:rPr>
          <w:sz w:val="28"/>
          <w:szCs w:val="28"/>
        </w:rPr>
        <w:t xml:space="preserve">муниципального </w:t>
      </w:r>
      <w:r w:rsidR="00542B77" w:rsidRPr="008A5FB6">
        <w:rPr>
          <w:sz w:val="28"/>
          <w:szCs w:val="28"/>
        </w:rPr>
        <w:t xml:space="preserve">дорожного фонда бюджета поселения </w:t>
      </w:r>
      <w:r w:rsidR="0039439A">
        <w:rPr>
          <w:sz w:val="28"/>
          <w:szCs w:val="28"/>
        </w:rPr>
        <w:t xml:space="preserve">на </w:t>
      </w:r>
      <w:r w:rsidR="0056788C">
        <w:rPr>
          <w:sz w:val="28"/>
          <w:szCs w:val="28"/>
        </w:rPr>
        <w:t>202</w:t>
      </w:r>
      <w:r w:rsidR="009372B6">
        <w:rPr>
          <w:sz w:val="28"/>
          <w:szCs w:val="28"/>
        </w:rPr>
        <w:t>1</w:t>
      </w:r>
      <w:r w:rsidR="0027210C" w:rsidRPr="008A5FB6">
        <w:rPr>
          <w:sz w:val="28"/>
          <w:szCs w:val="28"/>
        </w:rPr>
        <w:t xml:space="preserve"> год в сумме </w:t>
      </w:r>
      <w:r w:rsidR="004824A7">
        <w:rPr>
          <w:sz w:val="28"/>
          <w:szCs w:val="28"/>
        </w:rPr>
        <w:t>46535</w:t>
      </w:r>
      <w:r w:rsidR="00D6232C">
        <w:rPr>
          <w:sz w:val="28"/>
          <w:szCs w:val="28"/>
        </w:rPr>
        <w:t>,</w:t>
      </w:r>
      <w:proofErr w:type="gramStart"/>
      <w:r w:rsidR="004824A7">
        <w:rPr>
          <w:sz w:val="28"/>
          <w:szCs w:val="28"/>
        </w:rPr>
        <w:t>9</w:t>
      </w:r>
      <w:r w:rsidR="00C00305">
        <w:rPr>
          <w:sz w:val="28"/>
          <w:szCs w:val="28"/>
        </w:rPr>
        <w:t xml:space="preserve"> </w:t>
      </w:r>
      <w:r w:rsidR="0027210C" w:rsidRPr="008A5FB6">
        <w:rPr>
          <w:sz w:val="28"/>
          <w:szCs w:val="28"/>
        </w:rPr>
        <w:t xml:space="preserve"> тыс.</w:t>
      </w:r>
      <w:proofErr w:type="gramEnd"/>
      <w:r w:rsidR="0027210C" w:rsidRPr="008A5FB6">
        <w:rPr>
          <w:sz w:val="28"/>
          <w:szCs w:val="28"/>
        </w:rPr>
        <w:t xml:space="preserve"> рублей.</w:t>
      </w:r>
    </w:p>
    <w:p w:rsidR="00162098" w:rsidRPr="00162098" w:rsidRDefault="00284336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62098" w:rsidRPr="00162098">
        <w:rPr>
          <w:sz w:val="28"/>
          <w:szCs w:val="28"/>
          <w:lang w:eastAsia="en-US"/>
        </w:rPr>
        <w:t xml:space="preserve">Предусмотреть бюджетные ассигнования на повышение в пределах компетенции органов </w:t>
      </w:r>
      <w:r w:rsidR="00C73743">
        <w:rPr>
          <w:sz w:val="28"/>
          <w:szCs w:val="28"/>
          <w:lang w:eastAsia="en-US"/>
        </w:rPr>
        <w:t>местного самоуправления Апшеронского городского поселения Апшеронского района</w:t>
      </w:r>
      <w:r w:rsidR="00162098" w:rsidRPr="00162098">
        <w:rPr>
          <w:sz w:val="28"/>
          <w:szCs w:val="28"/>
          <w:lang w:eastAsia="en-US"/>
        </w:rPr>
        <w:t xml:space="preserve">, установленной законодательством Российской Федерации, средней заработной платы работников </w:t>
      </w:r>
      <w:r w:rsidR="00C73743">
        <w:rPr>
          <w:sz w:val="28"/>
          <w:szCs w:val="28"/>
          <w:lang w:eastAsia="en-US"/>
        </w:rPr>
        <w:t xml:space="preserve">муниципальных </w:t>
      </w:r>
      <w:r w:rsidR="00162098" w:rsidRPr="00162098">
        <w:rPr>
          <w:spacing w:val="-4"/>
          <w:sz w:val="28"/>
          <w:szCs w:val="28"/>
          <w:lang w:eastAsia="en-US"/>
        </w:rPr>
        <w:t>учреждений культуры </w:t>
      </w:r>
      <w:r w:rsidR="00162098" w:rsidRPr="00162098">
        <w:rPr>
          <w:sz w:val="28"/>
          <w:szCs w:val="28"/>
          <w:lang w:eastAsia="en-US"/>
        </w:rPr>
        <w:t xml:space="preserve"> </w:t>
      </w:r>
      <w:r w:rsidR="00162098">
        <w:rPr>
          <w:sz w:val="28"/>
          <w:szCs w:val="28"/>
          <w:lang w:eastAsia="en-US"/>
        </w:rPr>
        <w:t>подведомственных администрации Апшеронского городского поселения  Апшеронского района</w:t>
      </w:r>
      <w:r w:rsidR="00C73743">
        <w:rPr>
          <w:sz w:val="28"/>
          <w:szCs w:val="28"/>
          <w:lang w:eastAsia="en-US"/>
        </w:rPr>
        <w:t xml:space="preserve">, </w:t>
      </w:r>
      <w:r w:rsidR="00C73743" w:rsidRPr="00162098">
        <w:rPr>
          <w:spacing w:val="-4"/>
          <w:sz w:val="28"/>
          <w:szCs w:val="28"/>
          <w:lang w:eastAsia="en-US"/>
        </w:rPr>
        <w:t>до 100 про</w:t>
      </w:r>
      <w:r w:rsidR="00C73743" w:rsidRPr="00162098">
        <w:rPr>
          <w:sz w:val="28"/>
          <w:szCs w:val="28"/>
          <w:lang w:eastAsia="en-US"/>
        </w:rPr>
        <w:t>центов от средней заработной платы наемных работников в организациях, у индивидуальных предпринимателей и физических лиц в Краснодарском крае</w:t>
      </w:r>
      <w:r w:rsidR="00C73743">
        <w:rPr>
          <w:sz w:val="28"/>
          <w:szCs w:val="28"/>
          <w:lang w:eastAsia="en-US"/>
        </w:rPr>
        <w:t>.</w:t>
      </w:r>
    </w:p>
    <w:p w:rsidR="006E11ED" w:rsidRDefault="00284336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66F">
        <w:rPr>
          <w:sz w:val="28"/>
          <w:szCs w:val="28"/>
        </w:rPr>
        <w:t>7</w:t>
      </w:r>
      <w:r w:rsidR="006E11ED">
        <w:rPr>
          <w:sz w:val="28"/>
          <w:szCs w:val="28"/>
        </w:rPr>
        <w:t xml:space="preserve">. Установить, что </w:t>
      </w:r>
      <w:r w:rsidR="008A366F">
        <w:rPr>
          <w:sz w:val="28"/>
          <w:szCs w:val="28"/>
        </w:rPr>
        <w:t xml:space="preserve">органы местного самоуправления </w:t>
      </w:r>
      <w:r w:rsidR="00D6232C">
        <w:rPr>
          <w:sz w:val="28"/>
          <w:szCs w:val="28"/>
        </w:rPr>
        <w:t>Апшеронско</w:t>
      </w:r>
      <w:r w:rsidR="00CF3254">
        <w:rPr>
          <w:sz w:val="28"/>
          <w:szCs w:val="28"/>
        </w:rPr>
        <w:t>го</w:t>
      </w:r>
      <w:r w:rsidR="00D6232C">
        <w:rPr>
          <w:sz w:val="28"/>
          <w:szCs w:val="28"/>
        </w:rPr>
        <w:t xml:space="preserve"> городско</w:t>
      </w:r>
      <w:r w:rsidR="00CF3254">
        <w:rPr>
          <w:sz w:val="28"/>
          <w:szCs w:val="28"/>
        </w:rPr>
        <w:t>го</w:t>
      </w:r>
      <w:r w:rsidR="00D6232C">
        <w:rPr>
          <w:sz w:val="28"/>
          <w:szCs w:val="28"/>
        </w:rPr>
        <w:t xml:space="preserve"> поселени</w:t>
      </w:r>
      <w:r w:rsidR="00CF3254">
        <w:rPr>
          <w:sz w:val="28"/>
          <w:szCs w:val="28"/>
        </w:rPr>
        <w:t>я</w:t>
      </w:r>
      <w:r w:rsidR="00D6232C">
        <w:rPr>
          <w:sz w:val="28"/>
          <w:szCs w:val="28"/>
        </w:rPr>
        <w:t xml:space="preserve"> Апшеронского района</w:t>
      </w:r>
      <w:r w:rsidR="006E11ED">
        <w:rPr>
          <w:sz w:val="28"/>
          <w:szCs w:val="28"/>
        </w:rPr>
        <w:t xml:space="preserve"> не вправе принимать решения, приводящие к увеличению в </w:t>
      </w:r>
      <w:r w:rsidR="009C30FB">
        <w:rPr>
          <w:sz w:val="28"/>
          <w:szCs w:val="28"/>
        </w:rPr>
        <w:t>202</w:t>
      </w:r>
      <w:r w:rsidR="0016128B">
        <w:rPr>
          <w:sz w:val="28"/>
          <w:szCs w:val="28"/>
        </w:rPr>
        <w:t>1</w:t>
      </w:r>
      <w:r w:rsidR="006E11ED">
        <w:rPr>
          <w:sz w:val="28"/>
          <w:szCs w:val="28"/>
        </w:rPr>
        <w:t xml:space="preserve"> году штатной чис</w:t>
      </w:r>
      <w:r w:rsidR="0050069D">
        <w:rPr>
          <w:sz w:val="28"/>
          <w:szCs w:val="28"/>
        </w:rPr>
        <w:t>ленности муниципальных служащих</w:t>
      </w:r>
      <w:r w:rsidR="008A366F" w:rsidRPr="008A366F">
        <w:rPr>
          <w:sz w:val="28"/>
          <w:szCs w:val="28"/>
        </w:rPr>
        <w:t xml:space="preserve"> </w:t>
      </w:r>
      <w:r w:rsidR="008A366F">
        <w:rPr>
          <w:sz w:val="28"/>
          <w:szCs w:val="28"/>
        </w:rPr>
        <w:t>Апшеронско</w:t>
      </w:r>
      <w:r w:rsidR="00CF3254">
        <w:rPr>
          <w:sz w:val="28"/>
          <w:szCs w:val="28"/>
        </w:rPr>
        <w:t>го</w:t>
      </w:r>
      <w:r w:rsidR="008A366F">
        <w:rPr>
          <w:sz w:val="28"/>
          <w:szCs w:val="28"/>
        </w:rPr>
        <w:t xml:space="preserve"> городско</w:t>
      </w:r>
      <w:r w:rsidR="00CF3254">
        <w:rPr>
          <w:sz w:val="28"/>
          <w:szCs w:val="28"/>
        </w:rPr>
        <w:t>го</w:t>
      </w:r>
      <w:r w:rsidR="008A366F">
        <w:rPr>
          <w:sz w:val="28"/>
          <w:szCs w:val="28"/>
        </w:rPr>
        <w:t xml:space="preserve"> поселени</w:t>
      </w:r>
      <w:r w:rsidR="00CF3254">
        <w:rPr>
          <w:sz w:val="28"/>
          <w:szCs w:val="28"/>
        </w:rPr>
        <w:t>я</w:t>
      </w:r>
      <w:r w:rsidR="008A366F">
        <w:rPr>
          <w:sz w:val="28"/>
          <w:szCs w:val="28"/>
        </w:rPr>
        <w:t xml:space="preserve"> Апшеронского района, за исключением случаев принятия решений о наделении их дополнительными функциями в пределах установленной в соответствии с законодательством Российской Федерации компетенции.</w:t>
      </w:r>
    </w:p>
    <w:p w:rsidR="00F54F66" w:rsidRDefault="00C73743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84336">
        <w:rPr>
          <w:sz w:val="28"/>
          <w:szCs w:val="28"/>
        </w:rPr>
        <w:t xml:space="preserve">. </w:t>
      </w:r>
      <w:r w:rsidR="00E52B38" w:rsidRPr="00284336">
        <w:rPr>
          <w:sz w:val="28"/>
          <w:szCs w:val="28"/>
        </w:rPr>
        <w:t xml:space="preserve">Утвердить программу муниципальных </w:t>
      </w:r>
      <w:r w:rsidR="00CF3254">
        <w:rPr>
          <w:sz w:val="28"/>
          <w:szCs w:val="28"/>
        </w:rPr>
        <w:t xml:space="preserve">внутренних </w:t>
      </w:r>
      <w:r w:rsidR="00E52B38" w:rsidRPr="00284336">
        <w:rPr>
          <w:sz w:val="28"/>
          <w:szCs w:val="28"/>
        </w:rPr>
        <w:t xml:space="preserve">заимствований </w:t>
      </w:r>
      <w:r w:rsidR="00D24185" w:rsidRPr="00284336">
        <w:rPr>
          <w:sz w:val="28"/>
          <w:szCs w:val="28"/>
        </w:rPr>
        <w:t>Апшеронско</w:t>
      </w:r>
      <w:r w:rsidR="00CF3254">
        <w:rPr>
          <w:sz w:val="28"/>
          <w:szCs w:val="28"/>
        </w:rPr>
        <w:t>го</w:t>
      </w:r>
      <w:r w:rsidR="00D24185" w:rsidRPr="00284336">
        <w:rPr>
          <w:sz w:val="28"/>
          <w:szCs w:val="28"/>
        </w:rPr>
        <w:t xml:space="preserve"> городско</w:t>
      </w:r>
      <w:r w:rsidR="00CF3254">
        <w:rPr>
          <w:sz w:val="28"/>
          <w:szCs w:val="28"/>
        </w:rPr>
        <w:t>го</w:t>
      </w:r>
      <w:r w:rsidR="00D24185" w:rsidRPr="00284336">
        <w:rPr>
          <w:sz w:val="28"/>
          <w:szCs w:val="28"/>
        </w:rPr>
        <w:t xml:space="preserve"> поселени</w:t>
      </w:r>
      <w:r w:rsidR="00CF3254">
        <w:rPr>
          <w:sz w:val="28"/>
          <w:szCs w:val="28"/>
        </w:rPr>
        <w:t>я</w:t>
      </w:r>
      <w:r w:rsidR="00D24185" w:rsidRPr="00284336">
        <w:rPr>
          <w:sz w:val="28"/>
          <w:szCs w:val="28"/>
        </w:rPr>
        <w:t xml:space="preserve"> Апшеронского района</w:t>
      </w:r>
      <w:r w:rsidR="00E52B38" w:rsidRPr="00284336">
        <w:rPr>
          <w:sz w:val="28"/>
          <w:szCs w:val="28"/>
        </w:rPr>
        <w:t xml:space="preserve"> </w:t>
      </w:r>
      <w:r w:rsidR="0039439A" w:rsidRPr="00284336">
        <w:rPr>
          <w:sz w:val="28"/>
          <w:szCs w:val="28"/>
        </w:rPr>
        <w:t xml:space="preserve">на </w:t>
      </w:r>
      <w:r w:rsidR="009C30FB">
        <w:rPr>
          <w:sz w:val="28"/>
          <w:szCs w:val="28"/>
        </w:rPr>
        <w:t>202</w:t>
      </w:r>
      <w:r w:rsidR="0016128B">
        <w:rPr>
          <w:sz w:val="28"/>
          <w:szCs w:val="28"/>
        </w:rPr>
        <w:t>1</w:t>
      </w:r>
      <w:r w:rsidR="00E52B38" w:rsidRPr="00284336">
        <w:rPr>
          <w:sz w:val="28"/>
          <w:szCs w:val="28"/>
        </w:rPr>
        <w:t xml:space="preserve"> год согласно приложению</w:t>
      </w:r>
      <w:r w:rsidR="00C35025" w:rsidRPr="00284336">
        <w:rPr>
          <w:sz w:val="28"/>
          <w:szCs w:val="28"/>
        </w:rPr>
        <w:t xml:space="preserve"> </w:t>
      </w:r>
      <w:r w:rsidR="00280B10">
        <w:rPr>
          <w:sz w:val="28"/>
          <w:szCs w:val="28"/>
        </w:rPr>
        <w:t>9</w:t>
      </w:r>
      <w:r w:rsidR="00C35025" w:rsidRPr="00284336">
        <w:rPr>
          <w:sz w:val="28"/>
          <w:szCs w:val="28"/>
        </w:rPr>
        <w:t xml:space="preserve"> к настоящему решению.</w:t>
      </w:r>
    </w:p>
    <w:p w:rsidR="00F54F66" w:rsidRDefault="00C73743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54F66">
        <w:rPr>
          <w:sz w:val="28"/>
          <w:szCs w:val="28"/>
        </w:rPr>
        <w:t xml:space="preserve">. </w:t>
      </w:r>
      <w:r w:rsidR="00C35025" w:rsidRPr="00B0036D">
        <w:rPr>
          <w:sz w:val="28"/>
          <w:szCs w:val="28"/>
        </w:rPr>
        <w:t xml:space="preserve">Утвердить программу муниципальных гарантий </w:t>
      </w:r>
      <w:r w:rsidR="00472F19">
        <w:rPr>
          <w:sz w:val="28"/>
          <w:szCs w:val="28"/>
        </w:rPr>
        <w:t>Апшеронско</w:t>
      </w:r>
      <w:r w:rsidR="00CF3254">
        <w:rPr>
          <w:sz w:val="28"/>
          <w:szCs w:val="28"/>
        </w:rPr>
        <w:t>го</w:t>
      </w:r>
      <w:r w:rsidR="00472F19">
        <w:rPr>
          <w:sz w:val="28"/>
          <w:szCs w:val="28"/>
        </w:rPr>
        <w:t xml:space="preserve"> городско</w:t>
      </w:r>
      <w:r w:rsidR="00CF3254">
        <w:rPr>
          <w:sz w:val="28"/>
          <w:szCs w:val="28"/>
        </w:rPr>
        <w:t>го</w:t>
      </w:r>
      <w:r w:rsidR="00472F19">
        <w:rPr>
          <w:sz w:val="28"/>
          <w:szCs w:val="28"/>
        </w:rPr>
        <w:t xml:space="preserve"> поселени</w:t>
      </w:r>
      <w:r w:rsidR="00CF3254">
        <w:rPr>
          <w:sz w:val="28"/>
          <w:szCs w:val="28"/>
        </w:rPr>
        <w:t>я</w:t>
      </w:r>
      <w:r w:rsidR="00472F19">
        <w:rPr>
          <w:sz w:val="28"/>
          <w:szCs w:val="28"/>
        </w:rPr>
        <w:t xml:space="preserve"> Апшеронского района</w:t>
      </w:r>
      <w:r w:rsidR="00472F19" w:rsidRPr="00B0036D">
        <w:rPr>
          <w:sz w:val="28"/>
          <w:szCs w:val="28"/>
        </w:rPr>
        <w:t xml:space="preserve"> </w:t>
      </w:r>
      <w:r w:rsidR="00C13FC9" w:rsidRPr="00B0036D">
        <w:rPr>
          <w:sz w:val="28"/>
          <w:szCs w:val="28"/>
        </w:rPr>
        <w:t xml:space="preserve">в валюте Российской Федерации </w:t>
      </w:r>
      <w:r w:rsidR="0039439A">
        <w:rPr>
          <w:sz w:val="28"/>
          <w:szCs w:val="28"/>
        </w:rPr>
        <w:t xml:space="preserve">на </w:t>
      </w:r>
      <w:r w:rsidR="009C30FB">
        <w:rPr>
          <w:sz w:val="28"/>
          <w:szCs w:val="28"/>
        </w:rPr>
        <w:t>202</w:t>
      </w:r>
      <w:r w:rsidR="0016128B">
        <w:rPr>
          <w:sz w:val="28"/>
          <w:szCs w:val="28"/>
        </w:rPr>
        <w:t>1</w:t>
      </w:r>
      <w:r w:rsidR="00C13FC9" w:rsidRPr="00B0036D">
        <w:rPr>
          <w:sz w:val="28"/>
          <w:szCs w:val="28"/>
        </w:rPr>
        <w:t xml:space="preserve"> год согласно приложению </w:t>
      </w:r>
      <w:r w:rsidR="00280B10">
        <w:rPr>
          <w:sz w:val="28"/>
          <w:szCs w:val="28"/>
        </w:rPr>
        <w:t>10</w:t>
      </w:r>
      <w:r w:rsidR="00C13FC9" w:rsidRPr="00B0036D">
        <w:rPr>
          <w:sz w:val="28"/>
          <w:szCs w:val="28"/>
        </w:rPr>
        <w:t xml:space="preserve"> к настоящему решению.</w:t>
      </w:r>
    </w:p>
    <w:p w:rsidR="00A36FFF" w:rsidRPr="00A36FFF" w:rsidRDefault="00A36FFF" w:rsidP="00991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</w:t>
      </w:r>
      <w:r w:rsidRPr="00A36FFF">
        <w:rPr>
          <w:sz w:val="28"/>
          <w:szCs w:val="28"/>
          <w:lang w:eastAsia="en-US"/>
        </w:rPr>
        <w:t xml:space="preserve">. Утвердить программу </w:t>
      </w:r>
      <w:r>
        <w:rPr>
          <w:sz w:val="28"/>
          <w:szCs w:val="28"/>
          <w:lang w:eastAsia="en-US"/>
        </w:rPr>
        <w:t>муниципальных</w:t>
      </w:r>
      <w:r w:rsidRPr="00A36FFF">
        <w:rPr>
          <w:sz w:val="28"/>
          <w:szCs w:val="28"/>
          <w:lang w:eastAsia="en-US"/>
        </w:rPr>
        <w:t xml:space="preserve"> внешних заимствований </w:t>
      </w:r>
      <w:r>
        <w:rPr>
          <w:sz w:val="28"/>
          <w:szCs w:val="28"/>
          <w:lang w:eastAsia="en-US"/>
        </w:rPr>
        <w:t>Апшеронского городского поселения Апшеронского района</w:t>
      </w:r>
      <w:r w:rsidRPr="00A36FFF">
        <w:rPr>
          <w:sz w:val="28"/>
          <w:szCs w:val="28"/>
          <w:lang w:eastAsia="en-US"/>
        </w:rPr>
        <w:t xml:space="preserve"> на 2021 год согласно приложению </w:t>
      </w:r>
      <w:r>
        <w:rPr>
          <w:sz w:val="28"/>
          <w:szCs w:val="28"/>
          <w:lang w:eastAsia="en-US"/>
        </w:rPr>
        <w:t>1</w:t>
      </w:r>
      <w:r w:rsidR="00280B10">
        <w:rPr>
          <w:sz w:val="28"/>
          <w:szCs w:val="28"/>
          <w:lang w:eastAsia="en-US"/>
        </w:rPr>
        <w:t>1</w:t>
      </w:r>
      <w:r w:rsidRPr="00A36FFF">
        <w:rPr>
          <w:sz w:val="28"/>
          <w:szCs w:val="28"/>
          <w:lang w:eastAsia="en-US"/>
        </w:rPr>
        <w:t xml:space="preserve"> к настоящему </w:t>
      </w:r>
      <w:r>
        <w:rPr>
          <w:sz w:val="28"/>
          <w:szCs w:val="28"/>
          <w:lang w:eastAsia="en-US"/>
        </w:rPr>
        <w:t>решению</w:t>
      </w:r>
      <w:r w:rsidRPr="00A36FFF">
        <w:rPr>
          <w:sz w:val="28"/>
          <w:szCs w:val="28"/>
          <w:lang w:eastAsia="en-US"/>
        </w:rPr>
        <w:t>.</w:t>
      </w:r>
    </w:p>
    <w:p w:rsidR="00A36FFF" w:rsidRDefault="00A36FFF" w:rsidP="00991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21</w:t>
      </w:r>
      <w:r w:rsidRPr="00A36FFF">
        <w:rPr>
          <w:sz w:val="28"/>
          <w:szCs w:val="28"/>
          <w:lang w:eastAsia="en-US"/>
        </w:rPr>
        <w:t xml:space="preserve">. Утвердить программу </w:t>
      </w:r>
      <w:r>
        <w:rPr>
          <w:sz w:val="28"/>
          <w:szCs w:val="28"/>
          <w:lang w:eastAsia="en-US"/>
        </w:rPr>
        <w:t>муниципальн</w:t>
      </w:r>
      <w:r w:rsidRPr="00A36FFF">
        <w:rPr>
          <w:sz w:val="28"/>
          <w:szCs w:val="28"/>
          <w:lang w:eastAsia="en-US"/>
        </w:rPr>
        <w:t xml:space="preserve">ых гарантий </w:t>
      </w:r>
      <w:r>
        <w:rPr>
          <w:sz w:val="28"/>
          <w:szCs w:val="28"/>
          <w:lang w:eastAsia="en-US"/>
        </w:rPr>
        <w:t>Апшеронского городского поселения Апшеронского района</w:t>
      </w:r>
      <w:r w:rsidRPr="00A36FFF">
        <w:rPr>
          <w:sz w:val="28"/>
          <w:szCs w:val="28"/>
          <w:lang w:eastAsia="en-US"/>
        </w:rPr>
        <w:t xml:space="preserve"> в иностранной валюте на 2021 год согласно приложению </w:t>
      </w:r>
      <w:r>
        <w:rPr>
          <w:sz w:val="28"/>
          <w:szCs w:val="28"/>
          <w:lang w:eastAsia="en-US"/>
        </w:rPr>
        <w:t>1</w:t>
      </w:r>
      <w:r w:rsidR="00280B10">
        <w:rPr>
          <w:sz w:val="28"/>
          <w:szCs w:val="28"/>
          <w:lang w:eastAsia="en-US"/>
        </w:rPr>
        <w:t>2</w:t>
      </w:r>
      <w:r w:rsidRPr="00A36FFF">
        <w:rPr>
          <w:sz w:val="28"/>
          <w:szCs w:val="28"/>
          <w:lang w:eastAsia="en-US"/>
        </w:rPr>
        <w:t xml:space="preserve"> к настоящему </w:t>
      </w:r>
      <w:r>
        <w:rPr>
          <w:sz w:val="28"/>
          <w:szCs w:val="28"/>
          <w:lang w:eastAsia="en-US"/>
        </w:rPr>
        <w:t>решению</w:t>
      </w:r>
      <w:r w:rsidRPr="00A36FFF">
        <w:rPr>
          <w:sz w:val="28"/>
          <w:szCs w:val="28"/>
          <w:lang w:eastAsia="en-US"/>
        </w:rPr>
        <w:t>.</w:t>
      </w:r>
    </w:p>
    <w:p w:rsidR="00753058" w:rsidRPr="00F54F66" w:rsidRDefault="00F54F66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FF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7D1C" w:rsidRPr="00F54F66">
        <w:rPr>
          <w:sz w:val="28"/>
          <w:szCs w:val="28"/>
        </w:rPr>
        <w:t>У</w:t>
      </w:r>
      <w:r w:rsidR="00834223">
        <w:rPr>
          <w:sz w:val="28"/>
          <w:szCs w:val="28"/>
        </w:rPr>
        <w:t>тверд</w:t>
      </w:r>
      <w:r w:rsidR="00617D1C" w:rsidRPr="00F54F66">
        <w:rPr>
          <w:sz w:val="28"/>
          <w:szCs w:val="28"/>
        </w:rPr>
        <w:t xml:space="preserve">ить объем расходов на обслуживание муниципального </w:t>
      </w:r>
      <w:r w:rsidR="00732B1F">
        <w:rPr>
          <w:sz w:val="28"/>
          <w:szCs w:val="28"/>
        </w:rPr>
        <w:t xml:space="preserve">внутреннего </w:t>
      </w:r>
      <w:r w:rsidR="00617D1C" w:rsidRPr="00F54F66">
        <w:rPr>
          <w:sz w:val="28"/>
          <w:szCs w:val="28"/>
        </w:rPr>
        <w:t xml:space="preserve">долга </w:t>
      </w:r>
      <w:r w:rsidR="005031B3" w:rsidRPr="00F54F66">
        <w:rPr>
          <w:sz w:val="28"/>
          <w:szCs w:val="28"/>
        </w:rPr>
        <w:t>Апшеронско</w:t>
      </w:r>
      <w:r w:rsidR="00732B1F">
        <w:rPr>
          <w:sz w:val="28"/>
          <w:szCs w:val="28"/>
        </w:rPr>
        <w:t>го</w:t>
      </w:r>
      <w:r w:rsidR="005031B3" w:rsidRPr="00F54F66">
        <w:rPr>
          <w:sz w:val="28"/>
          <w:szCs w:val="28"/>
        </w:rPr>
        <w:t xml:space="preserve"> городско</w:t>
      </w:r>
      <w:r w:rsidR="00732B1F">
        <w:rPr>
          <w:sz w:val="28"/>
          <w:szCs w:val="28"/>
        </w:rPr>
        <w:t>го</w:t>
      </w:r>
      <w:r w:rsidR="005031B3" w:rsidRPr="00F54F66">
        <w:rPr>
          <w:sz w:val="28"/>
          <w:szCs w:val="28"/>
        </w:rPr>
        <w:t xml:space="preserve"> поселени</w:t>
      </w:r>
      <w:r w:rsidR="00732B1F">
        <w:rPr>
          <w:sz w:val="28"/>
          <w:szCs w:val="28"/>
        </w:rPr>
        <w:t>я</w:t>
      </w:r>
      <w:r w:rsidR="005031B3" w:rsidRPr="00F54F66">
        <w:rPr>
          <w:sz w:val="28"/>
          <w:szCs w:val="28"/>
        </w:rPr>
        <w:t xml:space="preserve"> Апшеронского района</w:t>
      </w:r>
      <w:r w:rsidR="00617D1C" w:rsidRPr="00F54F66">
        <w:rPr>
          <w:sz w:val="28"/>
          <w:szCs w:val="28"/>
        </w:rPr>
        <w:t xml:space="preserve"> </w:t>
      </w:r>
      <w:r w:rsidR="0039439A" w:rsidRPr="00F54F66">
        <w:rPr>
          <w:sz w:val="28"/>
          <w:szCs w:val="28"/>
        </w:rPr>
        <w:t xml:space="preserve">на </w:t>
      </w:r>
      <w:r w:rsidR="009C30FB">
        <w:rPr>
          <w:sz w:val="28"/>
          <w:szCs w:val="28"/>
        </w:rPr>
        <w:t>202</w:t>
      </w:r>
      <w:r w:rsidR="00C51B01">
        <w:rPr>
          <w:sz w:val="28"/>
          <w:szCs w:val="28"/>
        </w:rPr>
        <w:t>1</w:t>
      </w:r>
      <w:r w:rsidR="00617D1C" w:rsidRPr="00F54F66">
        <w:rPr>
          <w:sz w:val="28"/>
          <w:szCs w:val="28"/>
        </w:rPr>
        <w:t xml:space="preserve"> год в сумме </w:t>
      </w:r>
      <w:r w:rsidR="00C51B01">
        <w:rPr>
          <w:sz w:val="28"/>
          <w:szCs w:val="28"/>
        </w:rPr>
        <w:t>525,7</w:t>
      </w:r>
      <w:r w:rsidR="00617D1C" w:rsidRPr="00F54F66">
        <w:rPr>
          <w:sz w:val="28"/>
          <w:szCs w:val="28"/>
        </w:rPr>
        <w:t xml:space="preserve"> </w:t>
      </w:r>
      <w:proofErr w:type="spellStart"/>
      <w:r w:rsidR="00617D1C" w:rsidRPr="00F54F66">
        <w:rPr>
          <w:sz w:val="28"/>
          <w:szCs w:val="28"/>
        </w:rPr>
        <w:t>тыс.рублей</w:t>
      </w:r>
      <w:proofErr w:type="spellEnd"/>
      <w:r w:rsidR="00617D1C" w:rsidRPr="00F54F66">
        <w:rPr>
          <w:sz w:val="28"/>
          <w:szCs w:val="28"/>
        </w:rPr>
        <w:t>.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270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070B8">
        <w:rPr>
          <w:sz w:val="28"/>
          <w:szCs w:val="28"/>
        </w:rPr>
        <w:t>Установить, что в</w:t>
      </w:r>
      <w:r>
        <w:rPr>
          <w:sz w:val="28"/>
          <w:szCs w:val="28"/>
        </w:rPr>
        <w:t xml:space="preserve"> 202</w:t>
      </w:r>
      <w:r w:rsidR="00C51B01">
        <w:rPr>
          <w:sz w:val="28"/>
          <w:szCs w:val="28"/>
        </w:rPr>
        <w:t>1</w:t>
      </w:r>
      <w:r w:rsidRPr="00D070B8">
        <w:rPr>
          <w:sz w:val="28"/>
          <w:szCs w:val="28"/>
        </w:rPr>
        <w:t xml:space="preserve"> году получатели средств бюджета </w:t>
      </w:r>
      <w:r>
        <w:rPr>
          <w:sz w:val="28"/>
          <w:szCs w:val="28"/>
        </w:rPr>
        <w:t xml:space="preserve">Апшеронского городского поселения Апшеронского района </w:t>
      </w:r>
      <w:r w:rsidRPr="00D070B8">
        <w:rPr>
          <w:sz w:val="28"/>
          <w:szCs w:val="28"/>
        </w:rPr>
        <w:t xml:space="preserve">вправе предусматривать в заключаемых ими </w:t>
      </w:r>
      <w:r>
        <w:rPr>
          <w:sz w:val="28"/>
          <w:szCs w:val="28"/>
        </w:rPr>
        <w:t>муниципаль</w:t>
      </w:r>
      <w:r w:rsidRPr="00D070B8">
        <w:rPr>
          <w:sz w:val="28"/>
          <w:szCs w:val="28"/>
        </w:rPr>
        <w:t>ных контрактах (договорах) на поставку товаров, выполнение работ, оказание услуг (далее — договор) авансовые платежи в размере, установленном настоящ</w:t>
      </w:r>
      <w:r w:rsidR="00C14571">
        <w:rPr>
          <w:sz w:val="28"/>
          <w:szCs w:val="28"/>
        </w:rPr>
        <w:t>им</w:t>
      </w:r>
      <w:r w:rsidRPr="00D070B8">
        <w:rPr>
          <w:sz w:val="28"/>
          <w:szCs w:val="28"/>
        </w:rPr>
        <w:t xml:space="preserve"> </w:t>
      </w:r>
      <w:r w:rsidR="00C14571">
        <w:rPr>
          <w:sz w:val="28"/>
          <w:szCs w:val="28"/>
        </w:rPr>
        <w:t>пунктом</w:t>
      </w:r>
      <w:r w:rsidRPr="00D070B8">
        <w:rPr>
          <w:sz w:val="28"/>
          <w:szCs w:val="28"/>
        </w:rPr>
        <w:t xml:space="preserve">, если иное не установлено федеральными законами, указами Президента Российской Федерации и иными нормативными правовыми актами Российской Федерации, </w:t>
      </w:r>
      <w:r w:rsidRPr="00D070B8">
        <w:rPr>
          <w:sz w:val="28"/>
          <w:szCs w:val="28"/>
        </w:rPr>
        <w:lastRenderedPageBreak/>
        <w:t>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23AB0" w:rsidRPr="00D070B8" w:rsidRDefault="00D23AB0" w:rsidP="00991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>1) в размере до 100 процентов от суммы договора:</w:t>
      </w:r>
    </w:p>
    <w:p w:rsidR="00D23AB0" w:rsidRPr="00D070B8" w:rsidRDefault="00D23AB0" w:rsidP="00991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а</w:t>
      </w:r>
      <w:proofErr w:type="gramEnd"/>
      <w:r w:rsidRPr="00D070B8">
        <w:rPr>
          <w:sz w:val="28"/>
          <w:szCs w:val="28"/>
        </w:rPr>
        <w:t>) об оказании услуг связи, о подписке на печатные издания и об их при</w:t>
      </w:r>
      <w:r w:rsidRPr="00D070B8">
        <w:rPr>
          <w:sz w:val="28"/>
          <w:szCs w:val="28"/>
        </w:rPr>
        <w:noBreakHyphen/>
      </w:r>
    </w:p>
    <w:p w:rsidR="00D23AB0" w:rsidRPr="00D070B8" w:rsidRDefault="00D23AB0" w:rsidP="0099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обретении</w:t>
      </w:r>
      <w:proofErr w:type="gramEnd"/>
      <w:r w:rsidRPr="00D070B8">
        <w:rPr>
          <w:sz w:val="28"/>
          <w:szCs w:val="28"/>
        </w:rPr>
        <w:t>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б</w:t>
      </w:r>
      <w:proofErr w:type="gramEnd"/>
      <w:r w:rsidRPr="00D070B8">
        <w:rPr>
          <w:sz w:val="28"/>
          <w:szCs w:val="28"/>
        </w:rPr>
        <w:t>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в</w:t>
      </w:r>
      <w:proofErr w:type="gramEnd"/>
      <w:r w:rsidRPr="00D070B8">
        <w:rPr>
          <w:sz w:val="28"/>
          <w:szCs w:val="28"/>
        </w:rPr>
        <w:t>) об участии в научных, методических, научно</w:t>
      </w:r>
      <w:r w:rsidRPr="00D070B8">
        <w:rPr>
          <w:sz w:val="28"/>
          <w:szCs w:val="28"/>
        </w:rPr>
        <w:noBreakHyphen/>
        <w:t>практических и иных конференциях;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г</w:t>
      </w:r>
      <w:proofErr w:type="gramEnd"/>
      <w:r w:rsidRPr="00D070B8">
        <w:rPr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д</w:t>
      </w:r>
      <w:proofErr w:type="gramEnd"/>
      <w:r w:rsidRPr="00D070B8">
        <w:rPr>
          <w:sz w:val="28"/>
          <w:szCs w:val="28"/>
        </w:rPr>
        <w:t>) о приобретении авиа</w:t>
      </w:r>
      <w:r w:rsidRPr="00D070B8">
        <w:rPr>
          <w:sz w:val="28"/>
          <w:szCs w:val="28"/>
        </w:rPr>
        <w:noBreakHyphen/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е</w:t>
      </w:r>
      <w:proofErr w:type="gramEnd"/>
      <w:r w:rsidRPr="00D070B8">
        <w:rPr>
          <w:sz w:val="28"/>
          <w:szCs w:val="28"/>
        </w:rPr>
        <w:t>) о приобретении путевок на санаторно</w:t>
      </w:r>
      <w:r w:rsidRPr="00D070B8">
        <w:rPr>
          <w:sz w:val="28"/>
          <w:szCs w:val="28"/>
        </w:rPr>
        <w:noBreakHyphen/>
        <w:t>курортное лечение;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ж</w:t>
      </w:r>
      <w:proofErr w:type="gramEnd"/>
      <w:r w:rsidRPr="00D070B8">
        <w:rPr>
          <w:sz w:val="28"/>
          <w:szCs w:val="28"/>
        </w:rPr>
        <w:t>) о проведении мероприятий по тушению пожаров;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з</w:t>
      </w:r>
      <w:proofErr w:type="gramEnd"/>
      <w:r w:rsidRPr="00D070B8">
        <w:rPr>
          <w:sz w:val="28"/>
          <w:szCs w:val="28"/>
        </w:rPr>
        <w:t>) на оказание депозитарных услуг;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и</w:t>
      </w:r>
      <w:proofErr w:type="gramEnd"/>
      <w:r w:rsidRPr="00D070B8">
        <w:rPr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к</w:t>
      </w:r>
      <w:proofErr w:type="gramEnd"/>
      <w:r w:rsidRPr="00D070B8">
        <w:rPr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 w:rsidR="00C14571">
        <w:rPr>
          <w:sz w:val="28"/>
          <w:szCs w:val="28"/>
        </w:rPr>
        <w:t>Апшеронского городского поселения Апшеронского района</w:t>
      </w:r>
      <w:r w:rsidRPr="00D070B8">
        <w:rPr>
          <w:sz w:val="28"/>
          <w:szCs w:val="28"/>
        </w:rPr>
        <w:t xml:space="preserve"> на всероссийских, региональных, национальных и иных </w:t>
      </w:r>
      <w:proofErr w:type="spellStart"/>
      <w:r w:rsidRPr="00D070B8">
        <w:rPr>
          <w:sz w:val="28"/>
          <w:szCs w:val="28"/>
        </w:rPr>
        <w:t>выставочно</w:t>
      </w:r>
      <w:proofErr w:type="spellEnd"/>
      <w:r w:rsidRPr="00D070B8">
        <w:rPr>
          <w:sz w:val="28"/>
          <w:szCs w:val="28"/>
        </w:rPr>
        <w:noBreakHyphen/>
        <w:t>ярмарочных мероприятиях;</w:t>
      </w:r>
    </w:p>
    <w:p w:rsidR="00D23AB0" w:rsidRPr="00D070B8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0B8">
        <w:rPr>
          <w:sz w:val="28"/>
          <w:szCs w:val="28"/>
        </w:rPr>
        <w:t>л</w:t>
      </w:r>
      <w:proofErr w:type="gramEnd"/>
      <w:r w:rsidRPr="00D070B8">
        <w:rPr>
          <w:sz w:val="28"/>
          <w:szCs w:val="28"/>
        </w:rPr>
        <w:t xml:space="preserve">) на приобретение объектов недвижимости в собственность </w:t>
      </w:r>
      <w:r w:rsidR="00C14571">
        <w:rPr>
          <w:sz w:val="28"/>
          <w:szCs w:val="28"/>
        </w:rPr>
        <w:t>Апшеронского городского поселения Апшеронского района</w:t>
      </w:r>
      <w:r w:rsidRPr="00D070B8">
        <w:rPr>
          <w:sz w:val="28"/>
          <w:szCs w:val="28"/>
        </w:rPr>
        <w:t>;</w:t>
      </w:r>
    </w:p>
    <w:p w:rsidR="00D23AB0" w:rsidRDefault="00D23AB0" w:rsidP="009912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0B8">
        <w:rPr>
          <w:sz w:val="28"/>
          <w:szCs w:val="28"/>
        </w:rPr>
        <w:t xml:space="preserve">2) в размере до 30 процентов от суммы договора — по остальным договорам. </w:t>
      </w:r>
    </w:p>
    <w:p w:rsidR="004D270F" w:rsidRDefault="004D270F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Муниципальные правовые акты Апшеронского городского поселения Апшеронского района подлежат приведению в соответствии с настоящим решением в трехмесячный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84AFC" w:rsidRDefault="00467295" w:rsidP="0099127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FFF">
        <w:rPr>
          <w:sz w:val="28"/>
          <w:szCs w:val="28"/>
        </w:rPr>
        <w:t>5</w:t>
      </w:r>
      <w:r w:rsidR="00F54F66">
        <w:rPr>
          <w:sz w:val="28"/>
          <w:szCs w:val="28"/>
        </w:rPr>
        <w:t xml:space="preserve">. </w:t>
      </w:r>
      <w:r w:rsidR="00504286">
        <w:rPr>
          <w:sz w:val="28"/>
          <w:szCs w:val="28"/>
        </w:rPr>
        <w:t xml:space="preserve">Настоящее решение вступает в силу с 1 января </w:t>
      </w:r>
      <w:r w:rsidR="008B7877">
        <w:rPr>
          <w:sz w:val="28"/>
          <w:szCs w:val="28"/>
        </w:rPr>
        <w:t>20</w:t>
      </w:r>
      <w:r w:rsidR="009C30FB">
        <w:rPr>
          <w:sz w:val="28"/>
          <w:szCs w:val="28"/>
        </w:rPr>
        <w:t>2</w:t>
      </w:r>
      <w:r w:rsidR="00C51B01">
        <w:rPr>
          <w:sz w:val="28"/>
          <w:szCs w:val="28"/>
        </w:rPr>
        <w:t>1</w:t>
      </w:r>
      <w:r w:rsidR="00504286">
        <w:rPr>
          <w:sz w:val="28"/>
          <w:szCs w:val="28"/>
        </w:rPr>
        <w:t xml:space="preserve"> года.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9"/>
      </w:tblGrid>
      <w:tr w:rsidR="00284AFC" w:rsidTr="00284AFC">
        <w:tc>
          <w:tcPr>
            <w:tcW w:w="4927" w:type="dxa"/>
          </w:tcPr>
          <w:p w:rsidR="00C51B01" w:rsidRDefault="00C51B01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75063" w:rsidRDefault="00975063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51B01" w:rsidRDefault="00C51B01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84AFC" w:rsidRPr="005B0430" w:rsidRDefault="00284AFC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>Председатель Совета</w:t>
            </w:r>
          </w:p>
          <w:p w:rsidR="00284AFC" w:rsidRPr="005B0430" w:rsidRDefault="00284AFC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>Апшеронского городского поселения</w:t>
            </w:r>
          </w:p>
          <w:p w:rsidR="00284AFC" w:rsidRDefault="00284AFC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Апшеронского района   </w:t>
            </w:r>
          </w:p>
          <w:p w:rsidR="00284AFC" w:rsidRPr="005B0430" w:rsidRDefault="00284AFC" w:rsidP="00284AF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9C30FB">
              <w:rPr>
                <w:sz w:val="28"/>
                <w:szCs w:val="28"/>
              </w:rPr>
              <w:t xml:space="preserve">            _____________________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C30FB">
              <w:rPr>
                <w:sz w:val="28"/>
                <w:szCs w:val="28"/>
              </w:rPr>
              <w:t>А.Ю.Блажко</w:t>
            </w:r>
            <w:proofErr w:type="spellEnd"/>
          </w:p>
          <w:p w:rsidR="00284AFC" w:rsidRDefault="00284AFC" w:rsidP="00613A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51B01" w:rsidRDefault="00C51B01" w:rsidP="000E3773">
            <w:pPr>
              <w:tabs>
                <w:tab w:val="left" w:pos="851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975063" w:rsidRDefault="00975063" w:rsidP="000E3773">
            <w:pPr>
              <w:tabs>
                <w:tab w:val="left" w:pos="851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975063" w:rsidRDefault="00975063" w:rsidP="000E3773">
            <w:pPr>
              <w:tabs>
                <w:tab w:val="left" w:pos="851"/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284AFC" w:rsidRPr="005B0430" w:rsidRDefault="00991273" w:rsidP="000E3773">
            <w:pPr>
              <w:tabs>
                <w:tab w:val="left" w:pos="851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26568">
              <w:rPr>
                <w:sz w:val="28"/>
                <w:szCs w:val="28"/>
              </w:rPr>
              <w:t xml:space="preserve"> </w:t>
            </w:r>
            <w:r w:rsidR="000E3773">
              <w:rPr>
                <w:sz w:val="28"/>
                <w:szCs w:val="28"/>
              </w:rPr>
              <w:t>Г</w:t>
            </w:r>
            <w:r w:rsidR="00284AFC" w:rsidRPr="005B0430">
              <w:rPr>
                <w:sz w:val="28"/>
                <w:szCs w:val="28"/>
              </w:rPr>
              <w:t>лав</w:t>
            </w:r>
            <w:r w:rsidR="000E3773">
              <w:rPr>
                <w:sz w:val="28"/>
                <w:szCs w:val="28"/>
              </w:rPr>
              <w:t>а</w:t>
            </w:r>
            <w:r w:rsidR="00284AFC" w:rsidRPr="005B0430">
              <w:rPr>
                <w:sz w:val="28"/>
                <w:szCs w:val="28"/>
              </w:rPr>
              <w:t xml:space="preserve"> Апшеронского городского </w:t>
            </w:r>
          </w:p>
          <w:p w:rsidR="00284AFC" w:rsidRDefault="00284AFC" w:rsidP="00284AFC">
            <w:pPr>
              <w:tabs>
                <w:tab w:val="left" w:pos="851"/>
                <w:tab w:val="left" w:pos="900"/>
              </w:tabs>
              <w:jc w:val="right"/>
              <w:rPr>
                <w:sz w:val="28"/>
                <w:szCs w:val="28"/>
              </w:rPr>
            </w:pPr>
            <w:proofErr w:type="gramStart"/>
            <w:r w:rsidRPr="005B0430">
              <w:rPr>
                <w:sz w:val="28"/>
                <w:szCs w:val="28"/>
              </w:rPr>
              <w:t>поселения</w:t>
            </w:r>
            <w:proofErr w:type="gramEnd"/>
            <w:r w:rsidRPr="005B0430">
              <w:rPr>
                <w:sz w:val="28"/>
                <w:szCs w:val="28"/>
              </w:rPr>
              <w:t xml:space="preserve"> Апшеронского района</w:t>
            </w:r>
          </w:p>
          <w:p w:rsidR="00991273" w:rsidRDefault="00991273" w:rsidP="00C14571">
            <w:pPr>
              <w:tabs>
                <w:tab w:val="left" w:pos="851"/>
                <w:tab w:val="left" w:pos="900"/>
              </w:tabs>
              <w:jc w:val="right"/>
              <w:rPr>
                <w:sz w:val="28"/>
                <w:szCs w:val="28"/>
              </w:rPr>
            </w:pPr>
          </w:p>
          <w:p w:rsidR="00284AFC" w:rsidRDefault="00284AFC" w:rsidP="00C14571">
            <w:pPr>
              <w:tabs>
                <w:tab w:val="left" w:pos="851"/>
                <w:tab w:val="left" w:pos="900"/>
              </w:tabs>
              <w:jc w:val="right"/>
              <w:rPr>
                <w:sz w:val="28"/>
                <w:szCs w:val="28"/>
              </w:rPr>
            </w:pPr>
            <w:r w:rsidRPr="005B0430">
              <w:rPr>
                <w:sz w:val="28"/>
                <w:szCs w:val="28"/>
              </w:rPr>
              <w:t xml:space="preserve">                                                            </w:t>
            </w:r>
            <w:r w:rsidR="00472982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3773">
              <w:rPr>
                <w:sz w:val="28"/>
                <w:szCs w:val="28"/>
              </w:rPr>
              <w:t>С.Н.Иващенко</w:t>
            </w:r>
            <w:proofErr w:type="spellEnd"/>
          </w:p>
        </w:tc>
      </w:tr>
    </w:tbl>
    <w:p w:rsidR="00D114E6" w:rsidRPr="00A63930" w:rsidRDefault="00D114E6" w:rsidP="00D1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Ознакомиться с Приложениями к данному решению можно на официальных сайтах Апшеронского городского поселения Апшеронского района </w:t>
      </w:r>
      <w:hyperlink r:id="rId9" w:history="1">
        <w:r w:rsidRPr="00692243">
          <w:rPr>
            <w:rStyle w:val="af3"/>
            <w:sz w:val="28"/>
            <w:szCs w:val="28"/>
          </w:rPr>
          <w:t>www.apr.apsheronsk-oms.ru</w:t>
        </w:r>
      </w:hyperlink>
      <w:r>
        <w:rPr>
          <w:sz w:val="28"/>
          <w:szCs w:val="28"/>
        </w:rPr>
        <w:t xml:space="preserve">, МКУ ЦБС Апшеронского городского поселения Апшеронского района (детская библиотека) </w:t>
      </w:r>
      <w:hyperlink r:id="rId10" w:history="1">
        <w:r w:rsidRPr="00692243">
          <w:rPr>
            <w:rStyle w:val="af3"/>
            <w:sz w:val="28"/>
            <w:szCs w:val="28"/>
            <w:lang w:val="en-US"/>
          </w:rPr>
          <w:t>www</w:t>
        </w:r>
        <w:r w:rsidRPr="00692243">
          <w:rPr>
            <w:rStyle w:val="af3"/>
            <w:sz w:val="28"/>
            <w:szCs w:val="28"/>
          </w:rPr>
          <w:t>.</w:t>
        </w:r>
        <w:r w:rsidRPr="00692243">
          <w:rPr>
            <w:rStyle w:val="af3"/>
            <w:sz w:val="28"/>
            <w:szCs w:val="28"/>
            <w:lang w:val="en-US"/>
          </w:rPr>
          <w:t>cbs</w:t>
        </w:r>
        <w:r w:rsidRPr="00692243">
          <w:rPr>
            <w:rStyle w:val="af3"/>
            <w:sz w:val="28"/>
            <w:szCs w:val="28"/>
          </w:rPr>
          <w:t>.</w:t>
        </w:r>
        <w:r w:rsidRPr="00692243">
          <w:rPr>
            <w:rStyle w:val="af3"/>
            <w:sz w:val="28"/>
            <w:szCs w:val="28"/>
            <w:lang w:val="en-US"/>
          </w:rPr>
          <w:t>apskult</w:t>
        </w:r>
        <w:r w:rsidRPr="00692243">
          <w:rPr>
            <w:rStyle w:val="af3"/>
            <w:sz w:val="28"/>
            <w:szCs w:val="28"/>
          </w:rPr>
          <w:t>.</w:t>
        </w:r>
        <w:r w:rsidRPr="00692243">
          <w:rPr>
            <w:rStyle w:val="af3"/>
            <w:sz w:val="28"/>
            <w:szCs w:val="28"/>
            <w:lang w:val="en-US"/>
          </w:rPr>
          <w:t>ru</w:t>
        </w:r>
      </w:hyperlink>
      <w:r w:rsidRPr="00D114E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районной газете «Апшеронский рабочий» </w:t>
      </w:r>
      <w:hyperlink r:id="rId11" w:history="1">
        <w:r w:rsidRPr="00692243">
          <w:rPr>
            <w:rStyle w:val="af3"/>
            <w:sz w:val="28"/>
            <w:szCs w:val="28"/>
            <w:lang w:val="en-US"/>
          </w:rPr>
          <w:t>http</w:t>
        </w:r>
        <w:r w:rsidRPr="00692243">
          <w:rPr>
            <w:rStyle w:val="af3"/>
            <w:sz w:val="28"/>
            <w:szCs w:val="28"/>
          </w:rPr>
          <w:t>://</w:t>
        </w:r>
        <w:r w:rsidRPr="00692243">
          <w:rPr>
            <w:rStyle w:val="af3"/>
            <w:sz w:val="28"/>
            <w:szCs w:val="28"/>
            <w:lang w:val="en-US"/>
          </w:rPr>
          <w:t>apsmi</w:t>
        </w:r>
        <w:r w:rsidRPr="00A63930">
          <w:rPr>
            <w:rStyle w:val="af3"/>
            <w:sz w:val="28"/>
            <w:szCs w:val="28"/>
          </w:rPr>
          <w:t>.</w:t>
        </w:r>
        <w:proofErr w:type="spellStart"/>
        <w:r w:rsidRPr="00692243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 w:rsidRPr="00A63930">
        <w:rPr>
          <w:sz w:val="28"/>
          <w:szCs w:val="28"/>
        </w:rPr>
        <w:t>.</w:t>
      </w:r>
    </w:p>
    <w:p w:rsidR="00613A50" w:rsidRPr="005B0430" w:rsidRDefault="00613A50" w:rsidP="005B0430">
      <w:pPr>
        <w:tabs>
          <w:tab w:val="left" w:pos="851"/>
        </w:tabs>
        <w:rPr>
          <w:sz w:val="28"/>
          <w:szCs w:val="28"/>
        </w:rPr>
      </w:pPr>
    </w:p>
    <w:sectPr w:rsidR="00613A50" w:rsidRPr="005B0430" w:rsidSect="00DC04FF">
      <w:headerReference w:type="even" r:id="rId12"/>
      <w:headerReference w:type="default" r:id="rId13"/>
      <w:pgSz w:w="11907" w:h="16840" w:code="9"/>
      <w:pgMar w:top="397" w:right="567" w:bottom="1021" w:left="1701" w:header="34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AA" w:rsidRDefault="008E24AA">
      <w:r>
        <w:separator/>
      </w:r>
    </w:p>
  </w:endnote>
  <w:endnote w:type="continuationSeparator" w:id="0">
    <w:p w:rsidR="008E24AA" w:rsidRDefault="008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AA" w:rsidRDefault="008E24AA">
      <w:r>
        <w:separator/>
      </w:r>
    </w:p>
  </w:footnote>
  <w:footnote w:type="continuationSeparator" w:id="0">
    <w:p w:rsidR="008E24AA" w:rsidRDefault="008E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ED5A59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E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E77">
      <w:rPr>
        <w:rStyle w:val="a7"/>
        <w:noProof/>
      </w:rPr>
      <w:t>4</w:t>
    </w:r>
    <w:r>
      <w:rPr>
        <w:rStyle w:val="a7"/>
      </w:rPr>
      <w:fldChar w:fldCharType="end"/>
    </w:r>
  </w:p>
  <w:p w:rsidR="00C15E77" w:rsidRDefault="00C15E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E77" w:rsidRDefault="00ED5A59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5E7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0A6">
      <w:rPr>
        <w:rStyle w:val="a7"/>
        <w:noProof/>
      </w:rPr>
      <w:t>5</w:t>
    </w:r>
    <w:r>
      <w:rPr>
        <w:rStyle w:val="a7"/>
      </w:rPr>
      <w:fldChar w:fldCharType="end"/>
    </w:r>
  </w:p>
  <w:p w:rsidR="00C15E77" w:rsidRDefault="00C15E77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C15E77" w:rsidRDefault="00C15E77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C15E77" w:rsidRDefault="00C15E77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C15E77" w:rsidRDefault="00C15E77" w:rsidP="00D776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126"/>
    <w:rsid w:val="000137E5"/>
    <w:rsid w:val="00013886"/>
    <w:rsid w:val="000138F2"/>
    <w:rsid w:val="000139BF"/>
    <w:rsid w:val="0001432A"/>
    <w:rsid w:val="0001700B"/>
    <w:rsid w:val="0001798F"/>
    <w:rsid w:val="00025053"/>
    <w:rsid w:val="000268DE"/>
    <w:rsid w:val="00027B2B"/>
    <w:rsid w:val="00027C50"/>
    <w:rsid w:val="00030EB2"/>
    <w:rsid w:val="000327CD"/>
    <w:rsid w:val="000332CE"/>
    <w:rsid w:val="00033BC4"/>
    <w:rsid w:val="000344BE"/>
    <w:rsid w:val="00035157"/>
    <w:rsid w:val="00041727"/>
    <w:rsid w:val="000434ED"/>
    <w:rsid w:val="0005013A"/>
    <w:rsid w:val="00050511"/>
    <w:rsid w:val="00051613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65E"/>
    <w:rsid w:val="00084C61"/>
    <w:rsid w:val="00084CD2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5CAD"/>
    <w:rsid w:val="000C0C59"/>
    <w:rsid w:val="000C31CA"/>
    <w:rsid w:val="000C3553"/>
    <w:rsid w:val="000C6204"/>
    <w:rsid w:val="000D16B5"/>
    <w:rsid w:val="000D1D1E"/>
    <w:rsid w:val="000D22AE"/>
    <w:rsid w:val="000D2F12"/>
    <w:rsid w:val="000D3169"/>
    <w:rsid w:val="000D472F"/>
    <w:rsid w:val="000D4AF4"/>
    <w:rsid w:val="000D5684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2274"/>
    <w:rsid w:val="00133299"/>
    <w:rsid w:val="001343B2"/>
    <w:rsid w:val="00134418"/>
    <w:rsid w:val="0013729C"/>
    <w:rsid w:val="00140C66"/>
    <w:rsid w:val="0014104A"/>
    <w:rsid w:val="00141DD4"/>
    <w:rsid w:val="00143E6F"/>
    <w:rsid w:val="00150E5D"/>
    <w:rsid w:val="00152426"/>
    <w:rsid w:val="00152763"/>
    <w:rsid w:val="001542C4"/>
    <w:rsid w:val="00154C77"/>
    <w:rsid w:val="0015690E"/>
    <w:rsid w:val="0016128B"/>
    <w:rsid w:val="00162098"/>
    <w:rsid w:val="00162F09"/>
    <w:rsid w:val="00163788"/>
    <w:rsid w:val="00163C46"/>
    <w:rsid w:val="001641B6"/>
    <w:rsid w:val="001641ED"/>
    <w:rsid w:val="001648A9"/>
    <w:rsid w:val="001653F2"/>
    <w:rsid w:val="00165CF2"/>
    <w:rsid w:val="00166C89"/>
    <w:rsid w:val="0017402F"/>
    <w:rsid w:val="00174ECF"/>
    <w:rsid w:val="001751F5"/>
    <w:rsid w:val="001755E0"/>
    <w:rsid w:val="00176F8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2822"/>
    <w:rsid w:val="001B2B77"/>
    <w:rsid w:val="001B7AE5"/>
    <w:rsid w:val="001C41B9"/>
    <w:rsid w:val="001C7DB5"/>
    <w:rsid w:val="001D155A"/>
    <w:rsid w:val="001D3FA1"/>
    <w:rsid w:val="001D5778"/>
    <w:rsid w:val="001D7622"/>
    <w:rsid w:val="001E1517"/>
    <w:rsid w:val="001E3AB5"/>
    <w:rsid w:val="001E4308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AE6"/>
    <w:rsid w:val="00220321"/>
    <w:rsid w:val="00220C5A"/>
    <w:rsid w:val="002219A4"/>
    <w:rsid w:val="00221FD0"/>
    <w:rsid w:val="00222157"/>
    <w:rsid w:val="0022216F"/>
    <w:rsid w:val="0022341F"/>
    <w:rsid w:val="00224B30"/>
    <w:rsid w:val="00225BF5"/>
    <w:rsid w:val="00225C7E"/>
    <w:rsid w:val="002267A9"/>
    <w:rsid w:val="00231C68"/>
    <w:rsid w:val="00232266"/>
    <w:rsid w:val="0023499F"/>
    <w:rsid w:val="00236E7C"/>
    <w:rsid w:val="00241D73"/>
    <w:rsid w:val="00243D55"/>
    <w:rsid w:val="00247A5A"/>
    <w:rsid w:val="0025038F"/>
    <w:rsid w:val="002534DB"/>
    <w:rsid w:val="00256D2C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800C9"/>
    <w:rsid w:val="00280B10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B92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E6E"/>
    <w:rsid w:val="002C503C"/>
    <w:rsid w:val="002C66C8"/>
    <w:rsid w:val="002C6E84"/>
    <w:rsid w:val="002D1068"/>
    <w:rsid w:val="002D2932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86E"/>
    <w:rsid w:val="00353F7B"/>
    <w:rsid w:val="0035483C"/>
    <w:rsid w:val="00360213"/>
    <w:rsid w:val="00361045"/>
    <w:rsid w:val="00362584"/>
    <w:rsid w:val="003625D5"/>
    <w:rsid w:val="00363188"/>
    <w:rsid w:val="00365016"/>
    <w:rsid w:val="00365B0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677E"/>
    <w:rsid w:val="00392796"/>
    <w:rsid w:val="003942EB"/>
    <w:rsid w:val="0039439A"/>
    <w:rsid w:val="003966DE"/>
    <w:rsid w:val="00397019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3B1B"/>
    <w:rsid w:val="003D4B6B"/>
    <w:rsid w:val="003D4EAA"/>
    <w:rsid w:val="003D7723"/>
    <w:rsid w:val="003D775B"/>
    <w:rsid w:val="003D7CE5"/>
    <w:rsid w:val="003E04FE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21766"/>
    <w:rsid w:val="004217E5"/>
    <w:rsid w:val="004218A9"/>
    <w:rsid w:val="00422C4F"/>
    <w:rsid w:val="004253C5"/>
    <w:rsid w:val="004254B0"/>
    <w:rsid w:val="00425A63"/>
    <w:rsid w:val="00427412"/>
    <w:rsid w:val="00427721"/>
    <w:rsid w:val="0042798B"/>
    <w:rsid w:val="0043018C"/>
    <w:rsid w:val="00431FEA"/>
    <w:rsid w:val="00432E64"/>
    <w:rsid w:val="004361A4"/>
    <w:rsid w:val="00437D80"/>
    <w:rsid w:val="00442132"/>
    <w:rsid w:val="00442D1A"/>
    <w:rsid w:val="00444291"/>
    <w:rsid w:val="00446708"/>
    <w:rsid w:val="00447B43"/>
    <w:rsid w:val="004506B0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24A7"/>
    <w:rsid w:val="004836FD"/>
    <w:rsid w:val="004845C9"/>
    <w:rsid w:val="00485A81"/>
    <w:rsid w:val="00485F3A"/>
    <w:rsid w:val="004867BF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26A"/>
    <w:rsid w:val="004B6511"/>
    <w:rsid w:val="004B68E1"/>
    <w:rsid w:val="004C5426"/>
    <w:rsid w:val="004D0F9B"/>
    <w:rsid w:val="004D270F"/>
    <w:rsid w:val="004D2854"/>
    <w:rsid w:val="004D3747"/>
    <w:rsid w:val="004D396B"/>
    <w:rsid w:val="004D713A"/>
    <w:rsid w:val="004E2715"/>
    <w:rsid w:val="004E2925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15BA"/>
    <w:rsid w:val="00532C38"/>
    <w:rsid w:val="00533AD9"/>
    <w:rsid w:val="0053660B"/>
    <w:rsid w:val="00536817"/>
    <w:rsid w:val="005400F4"/>
    <w:rsid w:val="00540E79"/>
    <w:rsid w:val="00540EF8"/>
    <w:rsid w:val="00541319"/>
    <w:rsid w:val="00542422"/>
    <w:rsid w:val="00542B77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8144C"/>
    <w:rsid w:val="00583A95"/>
    <w:rsid w:val="0058463D"/>
    <w:rsid w:val="0058737E"/>
    <w:rsid w:val="00587D52"/>
    <w:rsid w:val="0059326B"/>
    <w:rsid w:val="0059380F"/>
    <w:rsid w:val="005948F1"/>
    <w:rsid w:val="00594C07"/>
    <w:rsid w:val="005A01A3"/>
    <w:rsid w:val="005A0DB2"/>
    <w:rsid w:val="005A23BC"/>
    <w:rsid w:val="005A4A75"/>
    <w:rsid w:val="005A4CFD"/>
    <w:rsid w:val="005A53D0"/>
    <w:rsid w:val="005A7711"/>
    <w:rsid w:val="005B0430"/>
    <w:rsid w:val="005B27BC"/>
    <w:rsid w:val="005B2BEA"/>
    <w:rsid w:val="005B39B4"/>
    <w:rsid w:val="005C1CAE"/>
    <w:rsid w:val="005C1FA4"/>
    <w:rsid w:val="005C31E4"/>
    <w:rsid w:val="005C338C"/>
    <w:rsid w:val="005C53CA"/>
    <w:rsid w:val="005C7790"/>
    <w:rsid w:val="005D06B2"/>
    <w:rsid w:val="005D31CE"/>
    <w:rsid w:val="005D31EE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893"/>
    <w:rsid w:val="00626C67"/>
    <w:rsid w:val="006302A6"/>
    <w:rsid w:val="00636695"/>
    <w:rsid w:val="006367D6"/>
    <w:rsid w:val="00637756"/>
    <w:rsid w:val="006415CA"/>
    <w:rsid w:val="00642E88"/>
    <w:rsid w:val="00644B7A"/>
    <w:rsid w:val="00647CB6"/>
    <w:rsid w:val="006501AE"/>
    <w:rsid w:val="00651D6B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7F3B"/>
    <w:rsid w:val="00670C64"/>
    <w:rsid w:val="00672A43"/>
    <w:rsid w:val="00675479"/>
    <w:rsid w:val="00676E49"/>
    <w:rsid w:val="00682071"/>
    <w:rsid w:val="0068354F"/>
    <w:rsid w:val="00685854"/>
    <w:rsid w:val="00687CCB"/>
    <w:rsid w:val="006916D3"/>
    <w:rsid w:val="00691916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B0512"/>
    <w:rsid w:val="006B18AC"/>
    <w:rsid w:val="006B26DD"/>
    <w:rsid w:val="006B45C4"/>
    <w:rsid w:val="006B67E9"/>
    <w:rsid w:val="006B69B8"/>
    <w:rsid w:val="006C02BA"/>
    <w:rsid w:val="006C2F45"/>
    <w:rsid w:val="006C3425"/>
    <w:rsid w:val="006C4E4B"/>
    <w:rsid w:val="006C550A"/>
    <w:rsid w:val="006C64C3"/>
    <w:rsid w:val="006D2504"/>
    <w:rsid w:val="006D4257"/>
    <w:rsid w:val="006D5214"/>
    <w:rsid w:val="006D5B1E"/>
    <w:rsid w:val="006D619F"/>
    <w:rsid w:val="006D68A6"/>
    <w:rsid w:val="006D78E0"/>
    <w:rsid w:val="006E11ED"/>
    <w:rsid w:val="006E1277"/>
    <w:rsid w:val="006E25C4"/>
    <w:rsid w:val="006E4260"/>
    <w:rsid w:val="006E58BF"/>
    <w:rsid w:val="006E58FD"/>
    <w:rsid w:val="006E6095"/>
    <w:rsid w:val="006E68DA"/>
    <w:rsid w:val="006F068C"/>
    <w:rsid w:val="006F1BC9"/>
    <w:rsid w:val="006F2FFD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27FF"/>
    <w:rsid w:val="00722870"/>
    <w:rsid w:val="00722A48"/>
    <w:rsid w:val="00723443"/>
    <w:rsid w:val="00724F98"/>
    <w:rsid w:val="00725B2E"/>
    <w:rsid w:val="007275B4"/>
    <w:rsid w:val="0072776C"/>
    <w:rsid w:val="007278AC"/>
    <w:rsid w:val="00732688"/>
    <w:rsid w:val="00732B1F"/>
    <w:rsid w:val="00732F43"/>
    <w:rsid w:val="0073630C"/>
    <w:rsid w:val="007405D0"/>
    <w:rsid w:val="007410F6"/>
    <w:rsid w:val="00743A9F"/>
    <w:rsid w:val="00744351"/>
    <w:rsid w:val="0074586A"/>
    <w:rsid w:val="00747BB9"/>
    <w:rsid w:val="007503CA"/>
    <w:rsid w:val="0075120F"/>
    <w:rsid w:val="007513A4"/>
    <w:rsid w:val="00753058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5EA2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453"/>
    <w:rsid w:val="007A0B0A"/>
    <w:rsid w:val="007A1734"/>
    <w:rsid w:val="007A33C5"/>
    <w:rsid w:val="007A415B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F3F"/>
    <w:rsid w:val="00807D53"/>
    <w:rsid w:val="0081014C"/>
    <w:rsid w:val="00810700"/>
    <w:rsid w:val="00815CBB"/>
    <w:rsid w:val="00815F7A"/>
    <w:rsid w:val="00816327"/>
    <w:rsid w:val="00816DFE"/>
    <w:rsid w:val="00817A47"/>
    <w:rsid w:val="008217B7"/>
    <w:rsid w:val="008220AD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4463"/>
    <w:rsid w:val="0089513B"/>
    <w:rsid w:val="00895768"/>
    <w:rsid w:val="008977DD"/>
    <w:rsid w:val="008A1A66"/>
    <w:rsid w:val="008A2525"/>
    <w:rsid w:val="008A2739"/>
    <w:rsid w:val="008A291A"/>
    <w:rsid w:val="008A352B"/>
    <w:rsid w:val="008A366F"/>
    <w:rsid w:val="008A418E"/>
    <w:rsid w:val="008A47CC"/>
    <w:rsid w:val="008A4F9F"/>
    <w:rsid w:val="008A5FB6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24AA"/>
    <w:rsid w:val="008E45CC"/>
    <w:rsid w:val="008E542F"/>
    <w:rsid w:val="008E5909"/>
    <w:rsid w:val="008E5A44"/>
    <w:rsid w:val="008E7C7C"/>
    <w:rsid w:val="008F0452"/>
    <w:rsid w:val="008F2252"/>
    <w:rsid w:val="008F2294"/>
    <w:rsid w:val="008F4A9F"/>
    <w:rsid w:val="008F7616"/>
    <w:rsid w:val="008F7AB5"/>
    <w:rsid w:val="00903003"/>
    <w:rsid w:val="00903B85"/>
    <w:rsid w:val="0090659A"/>
    <w:rsid w:val="0091161B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372B6"/>
    <w:rsid w:val="00941001"/>
    <w:rsid w:val="0094148C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5063"/>
    <w:rsid w:val="0097552D"/>
    <w:rsid w:val="00975ED9"/>
    <w:rsid w:val="00977235"/>
    <w:rsid w:val="009776D2"/>
    <w:rsid w:val="00980966"/>
    <w:rsid w:val="00981E68"/>
    <w:rsid w:val="009822BB"/>
    <w:rsid w:val="00983BCE"/>
    <w:rsid w:val="00984D19"/>
    <w:rsid w:val="00986C09"/>
    <w:rsid w:val="00991273"/>
    <w:rsid w:val="00994465"/>
    <w:rsid w:val="00994895"/>
    <w:rsid w:val="00994B68"/>
    <w:rsid w:val="0099573C"/>
    <w:rsid w:val="00995C72"/>
    <w:rsid w:val="00996A11"/>
    <w:rsid w:val="00997ABC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479B"/>
    <w:rsid w:val="009E4AFB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2FE5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5D7D"/>
    <w:rsid w:val="00A26568"/>
    <w:rsid w:val="00A26A00"/>
    <w:rsid w:val="00A3037E"/>
    <w:rsid w:val="00A316DC"/>
    <w:rsid w:val="00A36FFF"/>
    <w:rsid w:val="00A3787B"/>
    <w:rsid w:val="00A40A37"/>
    <w:rsid w:val="00A42A02"/>
    <w:rsid w:val="00A42B10"/>
    <w:rsid w:val="00A44BB0"/>
    <w:rsid w:val="00A46064"/>
    <w:rsid w:val="00A50510"/>
    <w:rsid w:val="00A527DA"/>
    <w:rsid w:val="00A5485C"/>
    <w:rsid w:val="00A55BA0"/>
    <w:rsid w:val="00A576AD"/>
    <w:rsid w:val="00A614A0"/>
    <w:rsid w:val="00A61973"/>
    <w:rsid w:val="00A6210C"/>
    <w:rsid w:val="00A72DB0"/>
    <w:rsid w:val="00A74544"/>
    <w:rsid w:val="00A77857"/>
    <w:rsid w:val="00A806F4"/>
    <w:rsid w:val="00A82221"/>
    <w:rsid w:val="00A829D3"/>
    <w:rsid w:val="00A83244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C7021"/>
    <w:rsid w:val="00AD06EE"/>
    <w:rsid w:val="00AD4E8D"/>
    <w:rsid w:val="00AD600C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6566"/>
    <w:rsid w:val="00B1770C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0D9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819F3"/>
    <w:rsid w:val="00B82533"/>
    <w:rsid w:val="00B858E2"/>
    <w:rsid w:val="00B8735A"/>
    <w:rsid w:val="00B87796"/>
    <w:rsid w:val="00B944A6"/>
    <w:rsid w:val="00B9630F"/>
    <w:rsid w:val="00B97FA0"/>
    <w:rsid w:val="00BA0321"/>
    <w:rsid w:val="00BA0E59"/>
    <w:rsid w:val="00BA126F"/>
    <w:rsid w:val="00BA22D8"/>
    <w:rsid w:val="00BA3087"/>
    <w:rsid w:val="00BA510D"/>
    <w:rsid w:val="00BA5429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6A22"/>
    <w:rsid w:val="00BF73FE"/>
    <w:rsid w:val="00BF77B3"/>
    <w:rsid w:val="00C00305"/>
    <w:rsid w:val="00C03EEE"/>
    <w:rsid w:val="00C061FE"/>
    <w:rsid w:val="00C0725B"/>
    <w:rsid w:val="00C0764A"/>
    <w:rsid w:val="00C1048C"/>
    <w:rsid w:val="00C10A50"/>
    <w:rsid w:val="00C120E1"/>
    <w:rsid w:val="00C122CB"/>
    <w:rsid w:val="00C12892"/>
    <w:rsid w:val="00C12BA0"/>
    <w:rsid w:val="00C12C04"/>
    <w:rsid w:val="00C13361"/>
    <w:rsid w:val="00C13FC9"/>
    <w:rsid w:val="00C14571"/>
    <w:rsid w:val="00C14D41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7993"/>
    <w:rsid w:val="00C37DA8"/>
    <w:rsid w:val="00C40193"/>
    <w:rsid w:val="00C40391"/>
    <w:rsid w:val="00C4104C"/>
    <w:rsid w:val="00C443B9"/>
    <w:rsid w:val="00C45145"/>
    <w:rsid w:val="00C45416"/>
    <w:rsid w:val="00C50B5F"/>
    <w:rsid w:val="00C51B01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10A6"/>
    <w:rsid w:val="00C73743"/>
    <w:rsid w:val="00C74A61"/>
    <w:rsid w:val="00C753B6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F86"/>
    <w:rsid w:val="00CB1178"/>
    <w:rsid w:val="00CB3473"/>
    <w:rsid w:val="00CB4B81"/>
    <w:rsid w:val="00CB6C82"/>
    <w:rsid w:val="00CC03DF"/>
    <w:rsid w:val="00CC1177"/>
    <w:rsid w:val="00CC16DA"/>
    <w:rsid w:val="00CC32B7"/>
    <w:rsid w:val="00CC4B07"/>
    <w:rsid w:val="00CC7F1C"/>
    <w:rsid w:val="00CD1E45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254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4E6"/>
    <w:rsid w:val="00D11923"/>
    <w:rsid w:val="00D11DDD"/>
    <w:rsid w:val="00D1383A"/>
    <w:rsid w:val="00D14E48"/>
    <w:rsid w:val="00D23AB0"/>
    <w:rsid w:val="00D24185"/>
    <w:rsid w:val="00D24888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5648"/>
    <w:rsid w:val="00D759AE"/>
    <w:rsid w:val="00D76EF2"/>
    <w:rsid w:val="00D77635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4FF"/>
    <w:rsid w:val="00DC0556"/>
    <w:rsid w:val="00DC06DC"/>
    <w:rsid w:val="00DC06F7"/>
    <w:rsid w:val="00DC252B"/>
    <w:rsid w:val="00DC3F37"/>
    <w:rsid w:val="00DC55E8"/>
    <w:rsid w:val="00DC7E2F"/>
    <w:rsid w:val="00DD33F5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F0C46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29B3"/>
    <w:rsid w:val="00E13E1E"/>
    <w:rsid w:val="00E13E5D"/>
    <w:rsid w:val="00E13F83"/>
    <w:rsid w:val="00E14F26"/>
    <w:rsid w:val="00E15940"/>
    <w:rsid w:val="00E1711B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BC2"/>
    <w:rsid w:val="00E56277"/>
    <w:rsid w:val="00E63B95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2525"/>
    <w:rsid w:val="00EA4AA2"/>
    <w:rsid w:val="00EA5781"/>
    <w:rsid w:val="00EB37BA"/>
    <w:rsid w:val="00EB4A21"/>
    <w:rsid w:val="00EB4C9F"/>
    <w:rsid w:val="00EB5502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209"/>
    <w:rsid w:val="00ED47AB"/>
    <w:rsid w:val="00ED5A59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155C"/>
    <w:rsid w:val="00F32E6E"/>
    <w:rsid w:val="00F3453E"/>
    <w:rsid w:val="00F35941"/>
    <w:rsid w:val="00F42CD7"/>
    <w:rsid w:val="00F439AF"/>
    <w:rsid w:val="00F44576"/>
    <w:rsid w:val="00F459D7"/>
    <w:rsid w:val="00F4612F"/>
    <w:rsid w:val="00F50D05"/>
    <w:rsid w:val="00F51411"/>
    <w:rsid w:val="00F52E07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3788"/>
    <w:rsid w:val="00F74A38"/>
    <w:rsid w:val="00F74B18"/>
    <w:rsid w:val="00F76D60"/>
    <w:rsid w:val="00F7765E"/>
    <w:rsid w:val="00F816B5"/>
    <w:rsid w:val="00F816CD"/>
    <w:rsid w:val="00F826EB"/>
    <w:rsid w:val="00F83367"/>
    <w:rsid w:val="00F85544"/>
    <w:rsid w:val="00F85B4B"/>
    <w:rsid w:val="00F861A3"/>
    <w:rsid w:val="00F869FE"/>
    <w:rsid w:val="00F92C6B"/>
    <w:rsid w:val="00FA087D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C7509"/>
    <w:rsid w:val="00FD1283"/>
    <w:rsid w:val="00FD1D62"/>
    <w:rsid w:val="00FD2BAD"/>
    <w:rsid w:val="00FD396D"/>
    <w:rsid w:val="00FD4F2F"/>
    <w:rsid w:val="00FD62CB"/>
    <w:rsid w:val="00FD7B6C"/>
    <w:rsid w:val="00FE0CAB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93BB9-76CE-4B3C-8CAC-6C9CE367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1">
    <w:name w:val="Table Grid"/>
    <w:basedOn w:val="a1"/>
    <w:rsid w:val="00284A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D11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sm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s.apsku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.apsheronsk-o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B25E-AE6E-4B8C-B1FF-60FB856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1570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Work Computer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Ирина</cp:lastModifiedBy>
  <cp:revision>9</cp:revision>
  <cp:lastPrinted>2020-11-16T11:37:00Z</cp:lastPrinted>
  <dcterms:created xsi:type="dcterms:W3CDTF">2020-11-16T10:08:00Z</dcterms:created>
  <dcterms:modified xsi:type="dcterms:W3CDTF">2020-11-17T13:05:00Z</dcterms:modified>
</cp:coreProperties>
</file>