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7"/>
        <w:gridCol w:w="4824"/>
      </w:tblGrid>
      <w:tr w:rsidR="008D0301" w:rsidRPr="008D0301" w:rsidTr="000B1C44">
        <w:tc>
          <w:tcPr>
            <w:tcW w:w="4747" w:type="dxa"/>
          </w:tcPr>
          <w:p w:rsidR="008D0301" w:rsidRPr="008D0301" w:rsidRDefault="008D0301" w:rsidP="008D0301">
            <w:pPr>
              <w:pStyle w:val="ConsNormal"/>
              <w:widowControl/>
              <w:tabs>
                <w:tab w:val="left" w:pos="4927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:rsidR="008D0301" w:rsidRPr="008D0301" w:rsidRDefault="008D0301" w:rsidP="008D0301">
            <w:pPr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30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D0301" w:rsidRPr="008D0301" w:rsidRDefault="000E27A6" w:rsidP="008D0301">
            <w:pPr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D0301" w:rsidRPr="008D0301">
              <w:rPr>
                <w:rFonts w:ascii="Times New Roman" w:eastAsia="Calibri" w:hAnsi="Times New Roman" w:cs="Times New Roman"/>
                <w:sz w:val="28"/>
                <w:szCs w:val="28"/>
              </w:rPr>
              <w:t>ешением</w:t>
            </w:r>
            <w:r w:rsidR="00F72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0301" w:rsidRPr="008D0301">
              <w:rPr>
                <w:rFonts w:ascii="Times New Roman" w:eastAsia="Calibri" w:hAnsi="Times New Roman" w:cs="Times New Roman"/>
                <w:sz w:val="28"/>
                <w:szCs w:val="28"/>
              </w:rPr>
              <w:t>Совета муниципального образования Апшеронский район</w:t>
            </w:r>
          </w:p>
          <w:p w:rsidR="008D0301" w:rsidRPr="008D0301" w:rsidRDefault="008D0301" w:rsidP="008D0301">
            <w:pPr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30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B01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09.06.2022 года </w:t>
            </w:r>
            <w:r w:rsidRPr="008D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B01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115</w:t>
            </w:r>
          </w:p>
          <w:p w:rsidR="008D0301" w:rsidRPr="008D0301" w:rsidRDefault="008D0301" w:rsidP="008D0301">
            <w:pPr>
              <w:pStyle w:val="ConsNormal"/>
              <w:widowControl/>
              <w:tabs>
                <w:tab w:val="left" w:pos="4927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0301" w:rsidRPr="008D0301" w:rsidRDefault="008D0301" w:rsidP="008D0301">
      <w:pPr>
        <w:pStyle w:val="ac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</w:p>
    <w:p w:rsidR="008D0301" w:rsidRDefault="008D0301" w:rsidP="008D0301">
      <w:pPr>
        <w:pStyle w:val="ac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30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921D4" w:rsidRDefault="008D0301" w:rsidP="008D0301">
      <w:pPr>
        <w:pStyle w:val="ac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224">
        <w:rPr>
          <w:rFonts w:ascii="Times New Roman" w:hAnsi="Times New Roman" w:cs="Times New Roman"/>
          <w:color w:val="000000"/>
          <w:sz w:val="28"/>
          <w:szCs w:val="28"/>
        </w:rPr>
        <w:t>о порядке выплаты преми</w:t>
      </w:r>
      <w:r w:rsidR="00C55A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F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1D4" w:rsidRPr="00F921D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за месяц (квартал) </w:t>
      </w:r>
    </w:p>
    <w:p w:rsidR="00FF698C" w:rsidRDefault="00F921D4" w:rsidP="008D0301">
      <w:pPr>
        <w:pStyle w:val="ac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1D4">
        <w:rPr>
          <w:rFonts w:ascii="Times New Roman" w:hAnsi="Times New Roman" w:cs="Times New Roman"/>
          <w:color w:val="000000"/>
          <w:sz w:val="28"/>
          <w:szCs w:val="28"/>
        </w:rPr>
        <w:t>и год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01" w:rsidRPr="00DF4224">
        <w:rPr>
          <w:rFonts w:ascii="Times New Roman" w:hAnsi="Times New Roman" w:cs="Times New Roman"/>
          <w:color w:val="000000"/>
          <w:sz w:val="28"/>
          <w:szCs w:val="28"/>
        </w:rPr>
        <w:t xml:space="preserve">лицам, замещающим муниципальные </w:t>
      </w:r>
      <w:r w:rsidR="00FF6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01" w:rsidRPr="00DF422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и должности 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01" w:rsidRPr="00DF42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органах </w:t>
      </w:r>
      <w:r w:rsidR="00FF6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01" w:rsidRPr="00DF422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8D0301" w:rsidRPr="008D0301" w:rsidRDefault="008D0301" w:rsidP="008D0301">
      <w:pPr>
        <w:pStyle w:val="ac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42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B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24">
        <w:rPr>
          <w:rFonts w:ascii="Times New Roman" w:hAnsi="Times New Roman" w:cs="Times New Roman"/>
          <w:color w:val="000000"/>
          <w:sz w:val="28"/>
          <w:szCs w:val="28"/>
        </w:rPr>
        <w:t>Апшеронский район</w:t>
      </w:r>
    </w:p>
    <w:p w:rsidR="008D0301" w:rsidRDefault="008D0301" w:rsidP="008D0301">
      <w:pPr>
        <w:pStyle w:val="ac"/>
        <w:tabs>
          <w:tab w:val="left" w:pos="3686"/>
        </w:tabs>
        <w:ind w:left="0" w:firstLine="567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8D2280" w:rsidRPr="00F921D4" w:rsidRDefault="00F921D4" w:rsidP="00F92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F921D4">
        <w:rPr>
          <w:rFonts w:ascii="Times New Roman" w:hAnsi="Times New Roman" w:cs="Times New Roman"/>
          <w:sz w:val="28"/>
          <w:szCs w:val="28"/>
        </w:rPr>
        <w:t>бщие положения</w:t>
      </w:r>
    </w:p>
    <w:bookmarkEnd w:id="0"/>
    <w:p w:rsidR="008D0301" w:rsidRDefault="008D0301" w:rsidP="003A573B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0301">
        <w:rPr>
          <w:rFonts w:ascii="Times New Roman" w:hAnsi="Times New Roman" w:cs="Times New Roman"/>
          <w:sz w:val="28"/>
          <w:szCs w:val="28"/>
        </w:rPr>
        <w:tab/>
        <w:t>1.</w:t>
      </w:r>
      <w:r w:rsidR="000B1C44">
        <w:rPr>
          <w:rFonts w:ascii="Times New Roman" w:hAnsi="Times New Roman" w:cs="Times New Roman"/>
          <w:sz w:val="28"/>
          <w:szCs w:val="28"/>
        </w:rPr>
        <w:t>1.</w:t>
      </w:r>
      <w:r w:rsidRPr="008D0301">
        <w:rPr>
          <w:rFonts w:ascii="Times New Roman" w:hAnsi="Times New Roman" w:cs="Times New Roman"/>
          <w:sz w:val="28"/>
          <w:szCs w:val="28"/>
        </w:rPr>
        <w:t xml:space="preserve"> 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A573B">
        <w:rPr>
          <w:rFonts w:ascii="Times New Roman" w:hAnsi="Times New Roman" w:cs="Times New Roman"/>
          <w:sz w:val="28"/>
          <w:szCs w:val="28"/>
        </w:rPr>
        <w:t>П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оложение о порядке выплаты премии </w:t>
      </w:r>
      <w:r w:rsidR="00F921D4" w:rsidRPr="00F921D4">
        <w:rPr>
          <w:rFonts w:ascii="Times New Roman" w:hAnsi="Times New Roman" w:cs="Times New Roman"/>
          <w:color w:val="000000"/>
          <w:sz w:val="28"/>
          <w:szCs w:val="28"/>
        </w:rPr>
        <w:t>по итогам раб</w:t>
      </w:r>
      <w:r w:rsidR="00F921D4" w:rsidRPr="00F921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21D4" w:rsidRPr="00F921D4">
        <w:rPr>
          <w:rFonts w:ascii="Times New Roman" w:hAnsi="Times New Roman" w:cs="Times New Roman"/>
          <w:color w:val="000000"/>
          <w:sz w:val="28"/>
          <w:szCs w:val="28"/>
        </w:rPr>
        <w:t>ты за месяц (квартал) и год</w:t>
      </w:r>
      <w:r w:rsidR="00F921D4" w:rsidRPr="00EC4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3A573B" w:rsidRPr="00DF4224">
        <w:rPr>
          <w:rFonts w:ascii="Times New Roman" w:hAnsi="Times New Roman" w:cs="Times New Roman"/>
          <w:color w:val="000000"/>
          <w:sz w:val="28"/>
          <w:szCs w:val="28"/>
        </w:rPr>
        <w:t>замещающим муниципальные должности и должности муниципальной службы в органах местного самоуправления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 xml:space="preserve"> и отраслевых (функциональных) органах администрации </w:t>
      </w:r>
      <w:r w:rsidR="003A573B" w:rsidRPr="00DF4224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 w:rsidR="003A573B" w:rsidRPr="00DF42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A573B" w:rsidRPr="00DF4224">
        <w:rPr>
          <w:rFonts w:ascii="Times New Roman" w:hAnsi="Times New Roman" w:cs="Times New Roman"/>
          <w:color w:val="000000"/>
          <w:sz w:val="28"/>
          <w:szCs w:val="28"/>
        </w:rPr>
        <w:t>разования Апшеронский район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</w:t>
      </w:r>
      <w:r w:rsidR="003A573B" w:rsidRPr="008D0301">
        <w:rPr>
          <w:rFonts w:ascii="Times New Roman" w:hAnsi="Times New Roman" w:cs="Times New Roman"/>
          <w:sz w:val="28"/>
          <w:szCs w:val="28"/>
        </w:rPr>
        <w:t>т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8" w:history="1">
        <w:r w:rsidR="003A573B" w:rsidRPr="003A573B">
          <w:rPr>
            <w:rFonts w:ascii="Times New Roman" w:hAnsi="Times New Roman" w:cs="Times New Roman"/>
            <w:bCs/>
            <w:sz w:val="28"/>
            <w:szCs w:val="28"/>
          </w:rPr>
          <w:t>трудовым законодательством</w:t>
        </w:r>
      </w:hyperlink>
      <w:r w:rsidR="003A573B" w:rsidRPr="003A573B">
        <w:rPr>
          <w:rFonts w:ascii="Times New Roman" w:hAnsi="Times New Roman" w:cs="Times New Roman"/>
          <w:sz w:val="28"/>
          <w:szCs w:val="28"/>
        </w:rPr>
        <w:t>,</w:t>
      </w:r>
      <w:r w:rsidR="003A573B" w:rsidRPr="008D030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B1C44">
        <w:rPr>
          <w:rFonts w:ascii="Times New Roman" w:hAnsi="Times New Roman" w:cs="Times New Roman"/>
          <w:sz w:val="28"/>
          <w:szCs w:val="28"/>
        </w:rPr>
        <w:t>законодательством о мес</w:t>
      </w:r>
      <w:r w:rsidR="000B1C44">
        <w:rPr>
          <w:rFonts w:ascii="Times New Roman" w:hAnsi="Times New Roman" w:cs="Times New Roman"/>
          <w:sz w:val="28"/>
          <w:szCs w:val="28"/>
        </w:rPr>
        <w:t>т</w:t>
      </w:r>
      <w:r w:rsidR="000B1C44">
        <w:rPr>
          <w:rFonts w:ascii="Times New Roman" w:hAnsi="Times New Roman" w:cs="Times New Roman"/>
          <w:sz w:val="28"/>
          <w:szCs w:val="28"/>
        </w:rPr>
        <w:t xml:space="preserve">ном самоуправлении, </w:t>
      </w:r>
      <w:r w:rsidR="003A573B" w:rsidRPr="008D0301">
        <w:rPr>
          <w:rFonts w:ascii="Times New Roman" w:hAnsi="Times New Roman" w:cs="Times New Roman"/>
          <w:sz w:val="28"/>
          <w:szCs w:val="28"/>
        </w:rPr>
        <w:t>краевым законодательством о муниципальной службе, правовыми актами органов местного самоуправления муниципального обр</w:t>
      </w:r>
      <w:r w:rsidR="003A573B" w:rsidRPr="008D0301">
        <w:rPr>
          <w:rFonts w:ascii="Times New Roman" w:hAnsi="Times New Roman" w:cs="Times New Roman"/>
          <w:sz w:val="28"/>
          <w:szCs w:val="28"/>
        </w:rPr>
        <w:t>а</w:t>
      </w:r>
      <w:r w:rsidR="003A573B" w:rsidRPr="008D0301">
        <w:rPr>
          <w:rFonts w:ascii="Times New Roman" w:hAnsi="Times New Roman" w:cs="Times New Roman"/>
          <w:sz w:val="28"/>
          <w:szCs w:val="28"/>
        </w:rPr>
        <w:t>зования</w:t>
      </w:r>
      <w:r w:rsidR="003A573B">
        <w:rPr>
          <w:rFonts w:ascii="Times New Roman" w:hAnsi="Times New Roman" w:cs="Times New Roman"/>
          <w:sz w:val="28"/>
          <w:szCs w:val="28"/>
        </w:rPr>
        <w:t xml:space="preserve"> Апшеронский район.</w:t>
      </w:r>
      <w:r w:rsidR="00E1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01" w:rsidRDefault="00CC5C8A" w:rsidP="00A8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0B1C44">
        <w:rPr>
          <w:rFonts w:ascii="Times New Roman" w:hAnsi="Times New Roman" w:cs="Times New Roman"/>
          <w:sz w:val="28"/>
          <w:szCs w:val="28"/>
        </w:rPr>
        <w:t>1.</w:t>
      </w:r>
      <w:r w:rsidR="008D0301">
        <w:rPr>
          <w:rFonts w:ascii="Times New Roman" w:hAnsi="Times New Roman" w:cs="Times New Roman"/>
          <w:sz w:val="28"/>
          <w:szCs w:val="28"/>
        </w:rPr>
        <w:t xml:space="preserve">2. 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3A573B" w:rsidRPr="008D03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 и условия выпл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3A573B">
        <w:rPr>
          <w:rFonts w:ascii="Times New Roman" w:hAnsi="Times New Roman" w:cs="Times New Roman"/>
          <w:sz w:val="28"/>
          <w:szCs w:val="28"/>
        </w:rPr>
        <w:t>премии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 лицам, замеща</w:t>
      </w:r>
      <w:r w:rsidR="003A573B">
        <w:rPr>
          <w:rFonts w:ascii="Times New Roman" w:hAnsi="Times New Roman" w:cs="Times New Roman"/>
          <w:sz w:val="28"/>
          <w:szCs w:val="28"/>
        </w:rPr>
        <w:t>ющим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3B">
        <w:rPr>
          <w:rFonts w:ascii="Times New Roman" w:hAnsi="Times New Roman" w:cs="Times New Roman"/>
          <w:sz w:val="28"/>
          <w:szCs w:val="28"/>
        </w:rPr>
        <w:t>муниципальные должности и должности м</w:t>
      </w:r>
      <w:r w:rsidR="003A573B">
        <w:rPr>
          <w:rFonts w:ascii="Times New Roman" w:hAnsi="Times New Roman" w:cs="Times New Roman"/>
          <w:sz w:val="28"/>
          <w:szCs w:val="28"/>
        </w:rPr>
        <w:t>у</w:t>
      </w:r>
      <w:r w:rsidR="003A573B">
        <w:rPr>
          <w:rFonts w:ascii="Times New Roman" w:hAnsi="Times New Roman" w:cs="Times New Roman"/>
          <w:sz w:val="28"/>
          <w:szCs w:val="28"/>
        </w:rPr>
        <w:t>ниципальной службы в  органах местного самоуправления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и отраслевых (функциональных) органах администрации</w:t>
      </w:r>
      <w:r w:rsidR="00400E39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Апшеронский рай</w:t>
      </w:r>
      <w:r w:rsidR="003A57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DA013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F921D4">
        <w:rPr>
          <w:rFonts w:ascii="Times New Roman" w:eastAsia="Times New Roman" w:hAnsi="Times New Roman" w:cs="Times New Roman"/>
          <w:sz w:val="28"/>
          <w:szCs w:val="28"/>
        </w:rPr>
        <w:t>также -</w:t>
      </w:r>
      <w:r w:rsidR="000B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139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</w:t>
      </w:r>
      <w:r w:rsidR="000B1C44">
        <w:rPr>
          <w:rFonts w:ascii="Times New Roman" w:eastAsia="Times New Roman" w:hAnsi="Times New Roman" w:cs="Times New Roman"/>
          <w:sz w:val="28"/>
          <w:szCs w:val="28"/>
        </w:rPr>
        <w:t xml:space="preserve">ные должности, </w:t>
      </w:r>
      <w:r w:rsidR="00DA0139">
        <w:rPr>
          <w:rFonts w:ascii="Times New Roman" w:eastAsia="Times New Roman" w:hAnsi="Times New Roman" w:cs="Times New Roman"/>
          <w:sz w:val="28"/>
          <w:szCs w:val="28"/>
        </w:rPr>
        <w:t>муниципальные служащие)</w:t>
      </w:r>
      <w:r w:rsidR="003A573B" w:rsidRPr="008D0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EDA" w:rsidRDefault="003A573B" w:rsidP="00C1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"/>
      <w:r>
        <w:rPr>
          <w:rFonts w:ascii="Times New Roman" w:hAnsi="Times New Roman" w:cs="Times New Roman"/>
          <w:sz w:val="28"/>
          <w:szCs w:val="28"/>
        </w:rPr>
        <w:tab/>
      </w:r>
      <w:bookmarkStart w:id="2" w:name="sub_103"/>
      <w:bookmarkEnd w:id="1"/>
      <w:r w:rsidR="00C172F7">
        <w:rPr>
          <w:rFonts w:ascii="Times New Roman" w:hAnsi="Times New Roman" w:cs="Times New Roman"/>
          <w:sz w:val="28"/>
          <w:szCs w:val="28"/>
        </w:rPr>
        <w:t>1.</w:t>
      </w:r>
      <w:r w:rsidRPr="003A573B">
        <w:rPr>
          <w:rFonts w:ascii="Times New Roman" w:eastAsia="Times New Roman" w:hAnsi="Times New Roman" w:cs="Times New Roman"/>
          <w:sz w:val="28"/>
          <w:szCs w:val="28"/>
        </w:rPr>
        <w:t xml:space="preserve">3. Положение </w:t>
      </w:r>
      <w:r w:rsidR="008070FC" w:rsidRPr="008070FC">
        <w:rPr>
          <w:rFonts w:ascii="Times New Roman" w:hAnsi="Times New Roman" w:cs="Times New Roman"/>
          <w:sz w:val="28"/>
          <w:szCs w:val="28"/>
        </w:rPr>
        <w:t>разработано в целях</w:t>
      </w:r>
      <w:r w:rsidR="00A82AFC" w:rsidRPr="00A82AFC">
        <w:rPr>
          <w:rFonts w:ascii="Times New Roman" w:hAnsi="Times New Roman" w:cs="Times New Roman"/>
          <w:sz w:val="28"/>
          <w:szCs w:val="28"/>
        </w:rPr>
        <w:t xml:space="preserve"> </w:t>
      </w:r>
      <w:r w:rsidR="00A82AFC">
        <w:rPr>
          <w:rFonts w:ascii="Times New Roman" w:hAnsi="Times New Roman" w:cs="Times New Roman"/>
          <w:sz w:val="28"/>
          <w:szCs w:val="28"/>
        </w:rPr>
        <w:t>стимулирования профессионал</w:t>
      </w:r>
      <w:r w:rsidR="00A82AFC">
        <w:rPr>
          <w:rFonts w:ascii="Times New Roman" w:hAnsi="Times New Roman" w:cs="Times New Roman"/>
          <w:sz w:val="28"/>
          <w:szCs w:val="28"/>
        </w:rPr>
        <w:t>ь</w:t>
      </w:r>
      <w:r w:rsidR="00A82AFC">
        <w:rPr>
          <w:rFonts w:ascii="Times New Roman" w:hAnsi="Times New Roman" w:cs="Times New Roman"/>
          <w:sz w:val="28"/>
          <w:szCs w:val="28"/>
        </w:rPr>
        <w:t>ной служебной деятельности,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повышения эффективности и результативности деятельности </w:t>
      </w:r>
      <w:r w:rsidR="008070FC" w:rsidRPr="008D0301">
        <w:rPr>
          <w:rFonts w:ascii="Times New Roman" w:eastAsia="Times New Roman" w:hAnsi="Times New Roman" w:cs="Times New Roman"/>
          <w:sz w:val="28"/>
          <w:szCs w:val="28"/>
        </w:rPr>
        <w:t>лиц, замеща</w:t>
      </w:r>
      <w:r w:rsidR="008070FC">
        <w:rPr>
          <w:rFonts w:ascii="Times New Roman" w:hAnsi="Times New Roman" w:cs="Times New Roman"/>
          <w:sz w:val="28"/>
          <w:szCs w:val="28"/>
        </w:rPr>
        <w:t>ющи</w:t>
      </w:r>
      <w:r w:rsidR="000B1C44">
        <w:rPr>
          <w:rFonts w:ascii="Times New Roman" w:hAnsi="Times New Roman" w:cs="Times New Roman"/>
          <w:sz w:val="28"/>
          <w:szCs w:val="28"/>
        </w:rPr>
        <w:t>х</w:t>
      </w:r>
      <w:r w:rsidR="008070FC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0FC">
        <w:rPr>
          <w:rFonts w:ascii="Times New Roman" w:hAnsi="Times New Roman" w:cs="Times New Roman"/>
          <w:sz w:val="28"/>
          <w:szCs w:val="28"/>
        </w:rPr>
        <w:t>муниципальные должности и должности м</w:t>
      </w:r>
      <w:r w:rsidR="008070FC">
        <w:rPr>
          <w:rFonts w:ascii="Times New Roman" w:hAnsi="Times New Roman" w:cs="Times New Roman"/>
          <w:sz w:val="28"/>
          <w:szCs w:val="28"/>
        </w:rPr>
        <w:t>у</w:t>
      </w:r>
      <w:r w:rsidR="008070FC">
        <w:rPr>
          <w:rFonts w:ascii="Times New Roman" w:hAnsi="Times New Roman" w:cs="Times New Roman"/>
          <w:sz w:val="28"/>
          <w:szCs w:val="28"/>
        </w:rPr>
        <w:t>ниципальной службы в  органах местного самоуправления</w:t>
      </w:r>
      <w:r w:rsidR="008070FC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и отраслевых (функциональных) органах администрации</w:t>
      </w:r>
      <w:r w:rsidR="00400E39" w:rsidRPr="008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0FC" w:rsidRPr="008D03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Апшеронский рай</w:t>
      </w:r>
      <w:r w:rsidR="008070FC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, повышения уровня ответственности </w:t>
      </w:r>
      <w:r w:rsidR="00C172F7">
        <w:rPr>
          <w:rFonts w:ascii="Times New Roman" w:hAnsi="Times New Roman" w:cs="Times New Roman"/>
          <w:sz w:val="28"/>
          <w:szCs w:val="28"/>
        </w:rPr>
        <w:t>за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172F7">
        <w:rPr>
          <w:rFonts w:ascii="Times New Roman" w:hAnsi="Times New Roman" w:cs="Times New Roman"/>
          <w:sz w:val="28"/>
          <w:szCs w:val="28"/>
        </w:rPr>
        <w:t>е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во</w:t>
      </w:r>
      <w:r w:rsidR="008070FC" w:rsidRPr="008070FC">
        <w:rPr>
          <w:rFonts w:ascii="Times New Roman" w:hAnsi="Times New Roman" w:cs="Times New Roman"/>
          <w:sz w:val="28"/>
          <w:szCs w:val="28"/>
        </w:rPr>
        <w:t>з</w:t>
      </w:r>
      <w:r w:rsidR="008070FC" w:rsidRPr="008070FC">
        <w:rPr>
          <w:rFonts w:ascii="Times New Roman" w:hAnsi="Times New Roman" w:cs="Times New Roman"/>
          <w:sz w:val="28"/>
          <w:szCs w:val="28"/>
        </w:rPr>
        <w:t>ложенных на них задач и функций, своевременно</w:t>
      </w:r>
      <w:r w:rsidR="00C172F7">
        <w:rPr>
          <w:rFonts w:ascii="Times New Roman" w:hAnsi="Times New Roman" w:cs="Times New Roman"/>
          <w:sz w:val="28"/>
          <w:szCs w:val="28"/>
        </w:rPr>
        <w:t>е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и добросовестно</w:t>
      </w:r>
      <w:r w:rsidR="00C172F7">
        <w:rPr>
          <w:rFonts w:ascii="Times New Roman" w:hAnsi="Times New Roman" w:cs="Times New Roman"/>
          <w:sz w:val="28"/>
          <w:szCs w:val="28"/>
        </w:rPr>
        <w:t>е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испо</w:t>
      </w:r>
      <w:r w:rsidR="008070FC" w:rsidRPr="008070FC">
        <w:rPr>
          <w:rFonts w:ascii="Times New Roman" w:hAnsi="Times New Roman" w:cs="Times New Roman"/>
          <w:sz w:val="28"/>
          <w:szCs w:val="28"/>
        </w:rPr>
        <w:t>л</w:t>
      </w:r>
      <w:r w:rsidR="008070FC" w:rsidRPr="008070FC">
        <w:rPr>
          <w:rFonts w:ascii="Times New Roman" w:hAnsi="Times New Roman" w:cs="Times New Roman"/>
          <w:sz w:val="28"/>
          <w:szCs w:val="28"/>
        </w:rPr>
        <w:t>нени</w:t>
      </w:r>
      <w:r w:rsidR="00C172F7">
        <w:rPr>
          <w:rFonts w:ascii="Times New Roman" w:hAnsi="Times New Roman" w:cs="Times New Roman"/>
          <w:sz w:val="28"/>
          <w:szCs w:val="28"/>
        </w:rPr>
        <w:t>е</w:t>
      </w:r>
      <w:r w:rsidR="008070FC" w:rsidRPr="008070F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а также укрепления исполнител</w:t>
      </w:r>
      <w:r w:rsidR="008070FC" w:rsidRPr="008070FC">
        <w:rPr>
          <w:rFonts w:ascii="Times New Roman" w:hAnsi="Times New Roman" w:cs="Times New Roman"/>
          <w:sz w:val="28"/>
          <w:szCs w:val="28"/>
        </w:rPr>
        <w:t>ь</w:t>
      </w:r>
      <w:r w:rsidR="008070FC" w:rsidRPr="008070FC">
        <w:rPr>
          <w:rFonts w:ascii="Times New Roman" w:hAnsi="Times New Roman" w:cs="Times New Roman"/>
          <w:sz w:val="28"/>
          <w:szCs w:val="28"/>
        </w:rPr>
        <w:t>ской дисциплины</w:t>
      </w:r>
      <w:r w:rsidRPr="003A573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:rsidR="00C26BEF" w:rsidRPr="00C26BEF" w:rsidRDefault="00A82AFC" w:rsidP="00A8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1.4. Положение определяет порядок исчисления и выплаты премий по итогам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месяц (квартал) и </w:t>
      </w:r>
      <w:r w:rsidRPr="00C26BEF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26B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1CF5">
        <w:rPr>
          <w:rFonts w:ascii="Times New Roman" w:hAnsi="Times New Roman" w:cs="Times New Roman"/>
          <w:color w:val="000000"/>
          <w:sz w:val="28"/>
          <w:szCs w:val="28"/>
        </w:rPr>
        <w:t>Порядок выплаты премий в</w:t>
      </w:r>
      <w:r w:rsidR="00C26BEF">
        <w:rPr>
          <w:rFonts w:ascii="Times New Roman" w:hAnsi="Times New Roman" w:cs="Times New Roman"/>
          <w:color w:val="000000"/>
          <w:sz w:val="28"/>
          <w:szCs w:val="28"/>
        </w:rPr>
        <w:t xml:space="preserve"> соотве</w:t>
      </w:r>
      <w:r w:rsidR="00C26B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26BEF">
        <w:rPr>
          <w:rFonts w:ascii="Times New Roman" w:hAnsi="Times New Roman" w:cs="Times New Roman"/>
          <w:color w:val="000000"/>
          <w:sz w:val="28"/>
          <w:szCs w:val="28"/>
        </w:rPr>
        <w:t xml:space="preserve">ствии с данным Положением </w:t>
      </w:r>
      <w:r w:rsidR="00F921D4">
        <w:rPr>
          <w:rFonts w:ascii="Times New Roman" w:hAnsi="Times New Roman" w:cs="Times New Roman"/>
          <w:color w:val="000000"/>
          <w:sz w:val="28"/>
          <w:szCs w:val="28"/>
        </w:rPr>
        <w:t>утверждается</w:t>
      </w:r>
      <w:r w:rsidR="00C26BEF" w:rsidRPr="00C26BEF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9842E9">
        <w:rPr>
          <w:rFonts w:ascii="Times New Roman" w:hAnsi="Times New Roman" w:cs="Times New Roman"/>
          <w:sz w:val="28"/>
          <w:szCs w:val="28"/>
        </w:rPr>
        <w:t xml:space="preserve"> </w:t>
      </w:r>
      <w:r w:rsidR="009842E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C26BEF" w:rsidRPr="00C26BE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и отраслевого (функционального) органа админ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="00400E39" w:rsidRPr="00C26BEF">
        <w:rPr>
          <w:rFonts w:ascii="Times New Roman" w:hAnsi="Times New Roman" w:cs="Times New Roman"/>
          <w:sz w:val="28"/>
          <w:szCs w:val="28"/>
        </w:rPr>
        <w:t xml:space="preserve"> </w:t>
      </w:r>
      <w:r w:rsidR="00C26BEF" w:rsidRPr="00C26BEF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="00BC1CF5">
        <w:rPr>
          <w:rFonts w:ascii="Times New Roman" w:hAnsi="Times New Roman" w:cs="Times New Roman"/>
          <w:sz w:val="28"/>
          <w:szCs w:val="28"/>
        </w:rPr>
        <w:t>.</w:t>
      </w:r>
    </w:p>
    <w:p w:rsidR="00F921D4" w:rsidRPr="00F921D4" w:rsidRDefault="00F921D4" w:rsidP="00F92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1D4">
        <w:rPr>
          <w:rFonts w:ascii="Times New Roman" w:hAnsi="Times New Roman" w:cs="Times New Roman"/>
          <w:sz w:val="28"/>
          <w:szCs w:val="28"/>
        </w:rPr>
        <w:lastRenderedPageBreak/>
        <w:t>2. Порядок исчисления и выплаты премий</w:t>
      </w:r>
    </w:p>
    <w:p w:rsidR="00DF3BBD" w:rsidRDefault="00F921D4" w:rsidP="00F9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72EDA" w:rsidRPr="00A82AFC">
        <w:rPr>
          <w:rFonts w:ascii="Times New Roman" w:hAnsi="Times New Roman" w:cs="Times New Roman"/>
          <w:sz w:val="28"/>
          <w:szCs w:val="28"/>
        </w:rPr>
        <w:t xml:space="preserve">2.1. </w:t>
      </w:r>
      <w:r w:rsidR="008D677D">
        <w:rPr>
          <w:rFonts w:ascii="Times New Roman" w:hAnsi="Times New Roman" w:cs="Times New Roman"/>
          <w:sz w:val="28"/>
          <w:szCs w:val="28"/>
        </w:rPr>
        <w:t>Н</w:t>
      </w:r>
      <w:r w:rsidR="008D677D">
        <w:rPr>
          <w:rFonts w:ascii="Times New Roman" w:eastAsia="Times New Roman" w:hAnsi="Times New Roman" w:cs="Times New Roman"/>
          <w:sz w:val="28"/>
          <w:szCs w:val="28"/>
        </w:rPr>
        <w:t>а выплату премий в</w:t>
      </w:r>
      <w:r w:rsidR="00B81FE8">
        <w:rPr>
          <w:rFonts w:ascii="Times New Roman" w:hAnsi="Times New Roman" w:cs="Times New Roman"/>
          <w:sz w:val="28"/>
          <w:szCs w:val="28"/>
        </w:rPr>
        <w:t xml:space="preserve"> фонде оплаты труда </w:t>
      </w:r>
      <w:r w:rsidR="00B81FE8">
        <w:rPr>
          <w:rFonts w:ascii="Times New Roman" w:eastAsia="Times New Roman" w:hAnsi="Times New Roman" w:cs="Times New Roman"/>
          <w:sz w:val="28"/>
          <w:szCs w:val="28"/>
        </w:rPr>
        <w:t>лиц, замещающих мун</w:t>
      </w:r>
      <w:r w:rsidR="00B81F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1FE8">
        <w:rPr>
          <w:rFonts w:ascii="Times New Roman" w:eastAsia="Times New Roman" w:hAnsi="Times New Roman" w:cs="Times New Roman"/>
          <w:sz w:val="28"/>
          <w:szCs w:val="28"/>
        </w:rPr>
        <w:t>ципальные должности</w:t>
      </w:r>
      <w:r w:rsidR="008D677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служащих, </w:t>
      </w:r>
      <w:r w:rsidR="00B81FE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предусматриваются средства в  размере восьми должностных окладов в расчете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1FE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81FE8" w:rsidRDefault="008D677D" w:rsidP="00F9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1652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r w:rsidR="001949CE">
        <w:rPr>
          <w:rFonts w:ascii="Times New Roman" w:eastAsia="Times New Roman" w:hAnsi="Times New Roman" w:cs="Times New Roman"/>
          <w:sz w:val="28"/>
          <w:szCs w:val="28"/>
        </w:rPr>
        <w:t>По итогам работы за месяц выплачивается е</w:t>
      </w:r>
      <w:r>
        <w:rPr>
          <w:rFonts w:ascii="Times New Roman" w:eastAsia="Times New Roman" w:hAnsi="Times New Roman" w:cs="Times New Roman"/>
          <w:sz w:val="28"/>
          <w:szCs w:val="28"/>
        </w:rPr>
        <w:t>жемесячная премия.</w:t>
      </w:r>
    </w:p>
    <w:p w:rsidR="008D677D" w:rsidRDefault="008D677D" w:rsidP="00B8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Плановая сумма средств, направляемая на выплату ежемесячной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мии, исчисляется в размере одной двенадцатой части от годового фонда на выплату премии.</w:t>
      </w:r>
    </w:p>
    <w:p w:rsidR="008D677D" w:rsidRDefault="008D677D" w:rsidP="008D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Конкретный размер премии по итогам работы за месяц в процентах к должностному окладу устанавливается </w:t>
      </w:r>
      <w:r w:rsidRPr="00C26BEF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842E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9842E9" w:rsidRPr="00C26BEF">
        <w:rPr>
          <w:rFonts w:ascii="Times New Roman" w:hAnsi="Times New Roman" w:cs="Times New Roman"/>
          <w:sz w:val="28"/>
          <w:szCs w:val="28"/>
        </w:rPr>
        <w:t xml:space="preserve"> </w:t>
      </w:r>
      <w:r w:rsidRPr="00C26BEF">
        <w:rPr>
          <w:rFonts w:ascii="Times New Roman" w:hAnsi="Times New Roman" w:cs="Times New Roman"/>
          <w:sz w:val="28"/>
          <w:szCs w:val="28"/>
        </w:rPr>
        <w:t>органа м</w:t>
      </w:r>
      <w:r w:rsidRPr="00C26BEF">
        <w:rPr>
          <w:rFonts w:ascii="Times New Roman" w:hAnsi="Times New Roman" w:cs="Times New Roman"/>
          <w:sz w:val="28"/>
          <w:szCs w:val="28"/>
        </w:rPr>
        <w:t>е</w:t>
      </w:r>
      <w:r w:rsidRPr="00C26BEF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и отраслевого (функционального) органа админис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00E39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 w:rsidR="00400E39" w:rsidRPr="00C26BEF">
        <w:rPr>
          <w:rFonts w:ascii="Times New Roman" w:hAnsi="Times New Roman" w:cs="Times New Roman"/>
          <w:sz w:val="28"/>
          <w:szCs w:val="28"/>
        </w:rPr>
        <w:t xml:space="preserve"> </w:t>
      </w:r>
      <w:r w:rsidRPr="00C26BEF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="00152E70">
        <w:rPr>
          <w:rFonts w:ascii="Times New Roman" w:hAnsi="Times New Roman" w:cs="Times New Roman"/>
          <w:sz w:val="28"/>
          <w:szCs w:val="28"/>
        </w:rPr>
        <w:t xml:space="preserve"> и максимальными размерами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премиального фонда</w:t>
      </w:r>
      <w:r w:rsidR="00152E70">
        <w:rPr>
          <w:rFonts w:ascii="Times New Roman" w:hAnsi="Times New Roman" w:cs="Times New Roman"/>
          <w:sz w:val="28"/>
          <w:szCs w:val="28"/>
        </w:rPr>
        <w:t xml:space="preserve"> 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719" w:rsidRPr="00156F15" w:rsidRDefault="00A30719" w:rsidP="00A3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F15">
        <w:rPr>
          <w:rFonts w:ascii="Times New Roman" w:hAnsi="Times New Roman" w:cs="Times New Roman"/>
          <w:sz w:val="28"/>
          <w:szCs w:val="28"/>
        </w:rPr>
        <w:t>Фактическая сумма средств, направляемая на премирование, коррект</w:t>
      </w:r>
      <w:r w:rsidRPr="00156F15">
        <w:rPr>
          <w:rFonts w:ascii="Times New Roman" w:hAnsi="Times New Roman" w:cs="Times New Roman"/>
          <w:sz w:val="28"/>
          <w:szCs w:val="28"/>
        </w:rPr>
        <w:t>и</w:t>
      </w:r>
      <w:r w:rsidRPr="00156F15">
        <w:rPr>
          <w:rFonts w:ascii="Times New Roman" w:hAnsi="Times New Roman" w:cs="Times New Roman"/>
          <w:sz w:val="28"/>
          <w:szCs w:val="28"/>
        </w:rPr>
        <w:t>руется в зависимости от выполнения собственных доходов районного бю</w:t>
      </w:r>
      <w:r w:rsidRPr="00156F15">
        <w:rPr>
          <w:rFonts w:ascii="Times New Roman" w:hAnsi="Times New Roman" w:cs="Times New Roman"/>
          <w:sz w:val="28"/>
          <w:szCs w:val="28"/>
        </w:rPr>
        <w:t>д</w:t>
      </w:r>
      <w:r w:rsidRPr="00156F15">
        <w:rPr>
          <w:rFonts w:ascii="Times New Roman" w:hAnsi="Times New Roman" w:cs="Times New Roman"/>
          <w:sz w:val="28"/>
          <w:szCs w:val="28"/>
        </w:rPr>
        <w:t>жета следующим образом:</w:t>
      </w:r>
    </w:p>
    <w:p w:rsidR="00A30719" w:rsidRPr="00156F15" w:rsidRDefault="00A30719" w:rsidP="00A3071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при выполнении собственных доходов на 100 процентов – в размере од</w:t>
      </w:r>
      <w:r w:rsidRPr="00156F15">
        <w:rPr>
          <w:rFonts w:ascii="Times New Roman" w:hAnsi="Times New Roman" w:cs="Times New Roman"/>
          <w:sz w:val="28"/>
          <w:szCs w:val="28"/>
        </w:rPr>
        <w:softHyphen/>
        <w:t>ной двенадцатой части от годового фонда стимулирования;</w:t>
      </w:r>
    </w:p>
    <w:p w:rsidR="00A30719" w:rsidRPr="00156F15" w:rsidRDefault="00A30719" w:rsidP="00A3071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при перевыполнении собственных доходов:</w:t>
      </w:r>
    </w:p>
    <w:p w:rsidR="00A30719" w:rsidRPr="00156F15" w:rsidRDefault="00A30719" w:rsidP="00A30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от 1 до 5 процентов – дополнительно 3 процента к одной двенадцатой части от годового фонда стимулирования;</w:t>
      </w:r>
    </w:p>
    <w:p w:rsidR="00A30719" w:rsidRPr="00156F15" w:rsidRDefault="00A30719" w:rsidP="00A30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от 5 до 10 процентов – дополнительно 8 процентов к одной двенадцатой части от годового фонда стимулирования;</w:t>
      </w:r>
    </w:p>
    <w:p w:rsidR="00A30719" w:rsidRPr="00156F15" w:rsidRDefault="00A30719" w:rsidP="00A30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свыше 10 процентов – дополнительно 15 процентов к одной двенадцатой части от годового фонда стимулирования;</w:t>
      </w:r>
    </w:p>
    <w:p w:rsidR="00A30719" w:rsidRPr="00C26BEF" w:rsidRDefault="00F921D4" w:rsidP="00A3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719" w:rsidRPr="00156F15">
        <w:rPr>
          <w:rFonts w:ascii="Times New Roman" w:hAnsi="Times New Roman" w:cs="Times New Roman"/>
          <w:sz w:val="28"/>
          <w:szCs w:val="28"/>
        </w:rPr>
        <w:t>3) при невыполнении собственных доходов премия (1/12 годового фо</w:t>
      </w:r>
      <w:r w:rsidR="00A30719" w:rsidRPr="00156F15">
        <w:rPr>
          <w:rFonts w:ascii="Times New Roman" w:hAnsi="Times New Roman" w:cs="Times New Roman"/>
          <w:sz w:val="28"/>
          <w:szCs w:val="28"/>
        </w:rPr>
        <w:t>н</w:t>
      </w:r>
      <w:r w:rsidR="00A30719" w:rsidRPr="00156F15">
        <w:rPr>
          <w:rFonts w:ascii="Times New Roman" w:hAnsi="Times New Roman" w:cs="Times New Roman"/>
          <w:sz w:val="28"/>
          <w:szCs w:val="28"/>
        </w:rPr>
        <w:t>да стимулирования) не</w:t>
      </w:r>
      <w:r w:rsidR="00A30719">
        <w:rPr>
          <w:rFonts w:ascii="Times New Roman" w:hAnsi="Times New Roman" w:cs="Times New Roman"/>
          <w:sz w:val="28"/>
          <w:szCs w:val="28"/>
        </w:rPr>
        <w:t xml:space="preserve"> исчисляется и не выплачивается.</w:t>
      </w:r>
    </w:p>
    <w:p w:rsidR="008D677D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показателями, учитываемыми при выплате ежемесячной премии, являются:</w:t>
      </w:r>
    </w:p>
    <w:p w:rsidR="00152E70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показателей премирования, характеризующих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соответствующих органов местного самоуправления</w:t>
      </w:r>
      <w:r w:rsidR="00A30719">
        <w:rPr>
          <w:rFonts w:ascii="Times New Roman" w:hAnsi="Times New Roman" w:cs="Times New Roman"/>
          <w:sz w:val="28"/>
          <w:szCs w:val="28"/>
        </w:rPr>
        <w:t xml:space="preserve"> </w:t>
      </w:r>
      <w:r w:rsidR="00A30719">
        <w:rPr>
          <w:rFonts w:ascii="Times New Roman" w:hAnsi="Times New Roman" w:cs="Times New Roman"/>
          <w:color w:val="000000"/>
          <w:sz w:val="28"/>
          <w:szCs w:val="28"/>
        </w:rPr>
        <w:t>и отраслевых (функциональных)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район, в том числе плана мобилизации доходов в местный бюджет;</w:t>
      </w:r>
    </w:p>
    <w:p w:rsidR="00152E70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личный вклад в общие результаты работы и качество труда;</w:t>
      </w:r>
    </w:p>
    <w:p w:rsidR="00152E70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компетентность, инициатива, творчество и применение в работе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временных форм и методов организации труда;</w:t>
      </w:r>
    </w:p>
    <w:p w:rsidR="00152E70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фактов нарушения трудовой, исполнительской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и правил внутреннего трудового распорядка.</w:t>
      </w:r>
    </w:p>
    <w:p w:rsidR="00152E70" w:rsidRDefault="00152E70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премия исчисляется за фактически отработанные дни</w:t>
      </w:r>
      <w:r w:rsidR="001949CE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:rsidR="001949CE" w:rsidRDefault="001949CE" w:rsidP="00B8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премия не начисляется за период отсутствия на работе по болезни, по уходу за больным ребенком, нахождения в основном 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тельных оплачиваемых отпусках, отпуске без сохранения заработной плате,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учебном отпуске, отпуске по беременности и родам и отпуске по уходу за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бенком, предоставленном по любому основанию.</w:t>
      </w:r>
    </w:p>
    <w:p w:rsidR="001949CE" w:rsidRDefault="001949CE" w:rsidP="00B8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Вновь принятым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лицам, замещающим муниципальные должности и муниципальным служащим, отработавшим неполный рабочий месяц, </w:t>
      </w:r>
      <w:r w:rsidR="00DA0E19">
        <w:rPr>
          <w:rFonts w:ascii="Times New Roman" w:eastAsia="Times New Roman" w:hAnsi="Times New Roman" w:cs="Times New Roman"/>
          <w:sz w:val="28"/>
          <w:szCs w:val="28"/>
        </w:rPr>
        <w:t xml:space="preserve">а также муниципальным служащим, принятым с условием испытательного срока,  </w:t>
      </w:r>
      <w:r>
        <w:rPr>
          <w:rFonts w:ascii="Times New Roman" w:eastAsia="Times New Roman" w:hAnsi="Times New Roman" w:cs="Times New Roman"/>
          <w:sz w:val="28"/>
          <w:szCs w:val="28"/>
        </w:rPr>
        <w:t>премия не выплачивается.</w:t>
      </w:r>
    </w:p>
    <w:p w:rsidR="001949CE" w:rsidRDefault="001949CE" w:rsidP="00B8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2.3. По итогам работы за квартал, год премия </w:t>
      </w:r>
      <w:r w:rsidR="00A30719">
        <w:rPr>
          <w:rFonts w:ascii="Times New Roman" w:eastAsia="Times New Roman" w:hAnsi="Times New Roman" w:cs="Times New Roman"/>
          <w:sz w:val="28"/>
          <w:szCs w:val="28"/>
        </w:rPr>
        <w:t xml:space="preserve">выплачивается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распорядительным актом соответствующего органа местного самоуправления</w:t>
      </w:r>
      <w:r w:rsidR="00A30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719">
        <w:rPr>
          <w:rFonts w:ascii="Times New Roman" w:hAnsi="Times New Roman" w:cs="Times New Roman"/>
          <w:color w:val="000000"/>
          <w:sz w:val="28"/>
          <w:szCs w:val="28"/>
        </w:rPr>
        <w:t>и отраслевого (функционального) органа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Апшеронский район.</w:t>
      </w:r>
    </w:p>
    <w:p w:rsidR="001949CE" w:rsidRDefault="001949CE" w:rsidP="00B8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0E19" w:rsidRDefault="00DA0E19" w:rsidP="00B8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E19" w:rsidRDefault="00DA0E19" w:rsidP="00DA0E1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0E19" w:rsidRDefault="00DA0E19" w:rsidP="00DA0E19">
      <w:pPr>
        <w:pStyle w:val="a5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О.Г.</w:t>
      </w:r>
      <w:r w:rsidR="00FF698C">
        <w:rPr>
          <w:sz w:val="28"/>
          <w:szCs w:val="28"/>
        </w:rPr>
        <w:t xml:space="preserve"> </w:t>
      </w:r>
      <w:r>
        <w:rPr>
          <w:sz w:val="28"/>
          <w:szCs w:val="28"/>
        </w:rPr>
        <w:t>Цыпкин</w:t>
      </w:r>
    </w:p>
    <w:sectPr w:rsidR="00DA0E19" w:rsidSect="00E766A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7C" w:rsidRDefault="00F04A7C" w:rsidP="00E766A5">
      <w:pPr>
        <w:spacing w:after="0" w:line="240" w:lineRule="auto"/>
      </w:pPr>
      <w:r>
        <w:separator/>
      </w:r>
    </w:p>
  </w:endnote>
  <w:endnote w:type="continuationSeparator" w:id="1">
    <w:p w:rsidR="00F04A7C" w:rsidRDefault="00F04A7C" w:rsidP="00E7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7C" w:rsidRDefault="00F04A7C" w:rsidP="00E766A5">
      <w:pPr>
        <w:spacing w:after="0" w:line="240" w:lineRule="auto"/>
      </w:pPr>
      <w:r>
        <w:separator/>
      </w:r>
    </w:p>
  </w:footnote>
  <w:footnote w:type="continuationSeparator" w:id="1">
    <w:p w:rsidR="00F04A7C" w:rsidRDefault="00F04A7C" w:rsidP="00E7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C"/>
    <w:multiLevelType w:val="hybridMultilevel"/>
    <w:tmpl w:val="E7F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1F34"/>
    <w:multiLevelType w:val="hybridMultilevel"/>
    <w:tmpl w:val="D7B49606"/>
    <w:lvl w:ilvl="0" w:tplc="CAEC7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7130"/>
    <w:multiLevelType w:val="hybridMultilevel"/>
    <w:tmpl w:val="2AF69568"/>
    <w:lvl w:ilvl="0" w:tplc="063212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192"/>
    <w:rsid w:val="00027E8A"/>
    <w:rsid w:val="00066C37"/>
    <w:rsid w:val="000B1C44"/>
    <w:rsid w:val="000E27A6"/>
    <w:rsid w:val="00142A70"/>
    <w:rsid w:val="00142DBD"/>
    <w:rsid w:val="00152E70"/>
    <w:rsid w:val="00156F15"/>
    <w:rsid w:val="00163FA6"/>
    <w:rsid w:val="00186C3E"/>
    <w:rsid w:val="001949CE"/>
    <w:rsid w:val="00195005"/>
    <w:rsid w:val="001967D7"/>
    <w:rsid w:val="001A4A3F"/>
    <w:rsid w:val="001C5A4C"/>
    <w:rsid w:val="00227BFE"/>
    <w:rsid w:val="00241652"/>
    <w:rsid w:val="002722E6"/>
    <w:rsid w:val="00274FB2"/>
    <w:rsid w:val="002802B8"/>
    <w:rsid w:val="003006A4"/>
    <w:rsid w:val="00366AAD"/>
    <w:rsid w:val="00382A25"/>
    <w:rsid w:val="00393179"/>
    <w:rsid w:val="003A4D91"/>
    <w:rsid w:val="003A573B"/>
    <w:rsid w:val="003E09EE"/>
    <w:rsid w:val="003F7841"/>
    <w:rsid w:val="00400E39"/>
    <w:rsid w:val="00403A9E"/>
    <w:rsid w:val="00445BEB"/>
    <w:rsid w:val="004611D8"/>
    <w:rsid w:val="00496237"/>
    <w:rsid w:val="004A7946"/>
    <w:rsid w:val="004B6B89"/>
    <w:rsid w:val="004C750A"/>
    <w:rsid w:val="00540089"/>
    <w:rsid w:val="0054198E"/>
    <w:rsid w:val="00572EDA"/>
    <w:rsid w:val="005E111E"/>
    <w:rsid w:val="00631A41"/>
    <w:rsid w:val="006329D4"/>
    <w:rsid w:val="00641D05"/>
    <w:rsid w:val="006605EA"/>
    <w:rsid w:val="00672092"/>
    <w:rsid w:val="00686CF3"/>
    <w:rsid w:val="00717BF4"/>
    <w:rsid w:val="007624AF"/>
    <w:rsid w:val="00786C3C"/>
    <w:rsid w:val="007A398F"/>
    <w:rsid w:val="007C3C79"/>
    <w:rsid w:val="007C4192"/>
    <w:rsid w:val="007C54ED"/>
    <w:rsid w:val="007D185B"/>
    <w:rsid w:val="007D2317"/>
    <w:rsid w:val="008070FC"/>
    <w:rsid w:val="00824FED"/>
    <w:rsid w:val="00832D1D"/>
    <w:rsid w:val="008765E7"/>
    <w:rsid w:val="008B5F48"/>
    <w:rsid w:val="008D0301"/>
    <w:rsid w:val="008D2067"/>
    <w:rsid w:val="008D2280"/>
    <w:rsid w:val="008D677D"/>
    <w:rsid w:val="008E6683"/>
    <w:rsid w:val="009166A6"/>
    <w:rsid w:val="00931A8D"/>
    <w:rsid w:val="009842E9"/>
    <w:rsid w:val="009C202F"/>
    <w:rsid w:val="009F028B"/>
    <w:rsid w:val="00A30719"/>
    <w:rsid w:val="00A53F6E"/>
    <w:rsid w:val="00A82AFC"/>
    <w:rsid w:val="00A90B19"/>
    <w:rsid w:val="00AB2139"/>
    <w:rsid w:val="00AE29B7"/>
    <w:rsid w:val="00AF0279"/>
    <w:rsid w:val="00B015EC"/>
    <w:rsid w:val="00B250E4"/>
    <w:rsid w:val="00B52218"/>
    <w:rsid w:val="00B56F0D"/>
    <w:rsid w:val="00B81FE8"/>
    <w:rsid w:val="00B83304"/>
    <w:rsid w:val="00B834B2"/>
    <w:rsid w:val="00B96312"/>
    <w:rsid w:val="00BA551B"/>
    <w:rsid w:val="00BB1E92"/>
    <w:rsid w:val="00BB3FB5"/>
    <w:rsid w:val="00BC1CF5"/>
    <w:rsid w:val="00C172F7"/>
    <w:rsid w:val="00C26BEF"/>
    <w:rsid w:val="00C55AF7"/>
    <w:rsid w:val="00C9172A"/>
    <w:rsid w:val="00C972DF"/>
    <w:rsid w:val="00CB71AA"/>
    <w:rsid w:val="00CC085A"/>
    <w:rsid w:val="00CC1208"/>
    <w:rsid w:val="00CC5C8A"/>
    <w:rsid w:val="00CC679A"/>
    <w:rsid w:val="00CD1126"/>
    <w:rsid w:val="00CE43F6"/>
    <w:rsid w:val="00D9697B"/>
    <w:rsid w:val="00DA0139"/>
    <w:rsid w:val="00DA0E19"/>
    <w:rsid w:val="00DF3BBD"/>
    <w:rsid w:val="00DF4224"/>
    <w:rsid w:val="00E16A84"/>
    <w:rsid w:val="00E61EAF"/>
    <w:rsid w:val="00E766A5"/>
    <w:rsid w:val="00EC4BC1"/>
    <w:rsid w:val="00F04A7C"/>
    <w:rsid w:val="00F23E2B"/>
    <w:rsid w:val="00F30F7B"/>
    <w:rsid w:val="00F3422F"/>
    <w:rsid w:val="00F72FA4"/>
    <w:rsid w:val="00F921D4"/>
    <w:rsid w:val="00FD5323"/>
    <w:rsid w:val="00FE089F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8"/>
  </w:style>
  <w:style w:type="paragraph" w:styleId="1">
    <w:name w:val="heading 1"/>
    <w:basedOn w:val="a"/>
    <w:next w:val="a"/>
    <w:link w:val="10"/>
    <w:uiPriority w:val="99"/>
    <w:qFormat/>
    <w:rsid w:val="002722E6"/>
    <w:pPr>
      <w:keepNext/>
      <w:tabs>
        <w:tab w:val="num" w:pos="432"/>
      </w:tabs>
      <w:spacing w:after="0" w:line="240" w:lineRule="auto"/>
      <w:ind w:left="400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C41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7C41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7C41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7C4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7C4192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722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7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6A5"/>
  </w:style>
  <w:style w:type="table" w:styleId="a9">
    <w:name w:val="Table Grid"/>
    <w:basedOn w:val="a1"/>
    <w:uiPriority w:val="59"/>
    <w:rsid w:val="00E7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67D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8D0301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8D03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8D0301"/>
    <w:rPr>
      <w:bCs/>
      <w:color w:val="106BBE"/>
    </w:rPr>
  </w:style>
  <w:style w:type="paragraph" w:styleId="ae">
    <w:name w:val="Normal (Web)"/>
    <w:basedOn w:val="a"/>
    <w:uiPriority w:val="99"/>
    <w:unhideWhenUsed/>
    <w:rsid w:val="005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972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2DF"/>
    <w:rPr>
      <w:rFonts w:ascii="Tahoma" w:eastAsia="Times New Roman" w:hAnsi="Tahoma" w:cs="Tahoma"/>
      <w:sz w:val="16"/>
      <w:szCs w:val="16"/>
    </w:rPr>
  </w:style>
  <w:style w:type="paragraph" w:customStyle="1" w:styleId="text3cl">
    <w:name w:val="text3cl"/>
    <w:basedOn w:val="a"/>
    <w:rsid w:val="00C9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B6B89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Title"/>
    <w:basedOn w:val="a"/>
    <w:link w:val="af2"/>
    <w:qFormat/>
    <w:rsid w:val="004B6B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</w:pPr>
    <w:rPr>
      <w:rFonts w:ascii="Times New Roman" w:eastAsia="Times New Roman" w:hAnsi="Times New Roman" w:cs="Times New Roman"/>
      <w:b/>
      <w:bCs/>
      <w:color w:val="414141"/>
      <w:spacing w:val="-3"/>
      <w:sz w:val="20"/>
      <w:szCs w:val="20"/>
    </w:rPr>
  </w:style>
  <w:style w:type="character" w:customStyle="1" w:styleId="af2">
    <w:name w:val="Название Знак"/>
    <w:basedOn w:val="a0"/>
    <w:link w:val="af1"/>
    <w:rsid w:val="004B6B89"/>
    <w:rPr>
      <w:rFonts w:ascii="Times New Roman" w:eastAsia="Times New Roman" w:hAnsi="Times New Roman" w:cs="Times New Roman"/>
      <w:b/>
      <w:bCs/>
      <w:color w:val="414141"/>
      <w:spacing w:val="-3"/>
      <w:sz w:val="20"/>
      <w:szCs w:val="20"/>
      <w:shd w:val="clear" w:color="auto" w:fill="FFFFFF"/>
    </w:rPr>
  </w:style>
  <w:style w:type="character" w:customStyle="1" w:styleId="FontStyle22">
    <w:name w:val="Font Style22"/>
    <w:uiPriority w:val="99"/>
    <w:rsid w:val="004B6B8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62D7-4449-4DB8-9FF6-92C351B4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2022-06-09T14:03:00Z</cp:lastPrinted>
  <dcterms:created xsi:type="dcterms:W3CDTF">2022-03-29T11:40:00Z</dcterms:created>
  <dcterms:modified xsi:type="dcterms:W3CDTF">2022-06-09T14:31:00Z</dcterms:modified>
</cp:coreProperties>
</file>